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78773" w14:textId="1225431C" w:rsidR="00194DD3" w:rsidRPr="00B62C8E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t>Annex 1</w:t>
      </w:r>
    </w:p>
    <w:p w14:paraId="714D48B2" w14:textId="7D1E1DB6" w:rsidR="00AB2B14" w:rsidRDefault="00803F80" w:rsidP="00803F80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</w:rPr>
      </w:pPr>
      <w:r w:rsidRPr="00803F80">
        <w:rPr>
          <w:rFonts w:ascii="Arial" w:eastAsia="Times New Roman" w:hAnsi="Arial" w:cs="Arial"/>
          <w:b/>
          <w:bCs/>
          <w:kern w:val="0"/>
          <w:sz w:val="20"/>
          <w:szCs w:val="20"/>
        </w:rPr>
        <w:t>Required Qualifications of the Resource Person(s)</w:t>
      </w:r>
    </w:p>
    <w:p w14:paraId="76056562" w14:textId="45A32CAC" w:rsidR="00CB6ED5" w:rsidRPr="00CB6ED5" w:rsidRDefault="00CB6ED5" w:rsidP="00CB6ED5">
      <w:pPr>
        <w:spacing w:before="100" w:beforeAutospacing="1" w:after="100" w:afterAutospacing="1"/>
        <w:rPr>
          <w:rFonts w:ascii="Arial" w:eastAsia="Times New Roman" w:hAnsi="Arial" w:cs="Arial"/>
          <w:kern w:val="0"/>
          <w:sz w:val="20"/>
          <w:szCs w:val="20"/>
        </w:rPr>
      </w:pPr>
      <w:r w:rsidRPr="00CB6ED5">
        <w:rPr>
          <w:rFonts w:ascii="Arial" w:eastAsia="Times New Roman" w:hAnsi="Arial" w:cs="Arial"/>
          <w:kern w:val="0"/>
          <w:sz w:val="20"/>
          <w:szCs w:val="20"/>
        </w:rPr>
        <w:t xml:space="preserve">Individual </w:t>
      </w:r>
      <w:r>
        <w:rPr>
          <w:rFonts w:ascii="Arial" w:eastAsia="Times New Roman" w:hAnsi="Arial" w:cs="Arial"/>
          <w:kern w:val="0"/>
          <w:sz w:val="20"/>
          <w:szCs w:val="20"/>
        </w:rPr>
        <w:t xml:space="preserve">or institutional resource person(s) applying for the Development of Demonstration Companies (DMP) Project on </w:t>
      </w:r>
      <w:r w:rsidR="00AA1D6C">
        <w:rPr>
          <w:rFonts w:ascii="Arial" w:eastAsia="Times New Roman" w:hAnsi="Arial" w:cs="Arial"/>
          <w:kern w:val="0"/>
          <w:sz w:val="20"/>
          <w:szCs w:val="20"/>
        </w:rPr>
        <w:t xml:space="preserve">Enhancing </w:t>
      </w:r>
      <w:r w:rsidR="000F51D4">
        <w:rPr>
          <w:rFonts w:ascii="Arial" w:eastAsia="Times New Roman" w:hAnsi="Arial" w:cs="Arial"/>
          <w:kern w:val="0"/>
          <w:sz w:val="20"/>
          <w:szCs w:val="20"/>
        </w:rPr>
        <w:t>Public Sector</w:t>
      </w:r>
      <w:r w:rsidR="00AA1D6C">
        <w:rPr>
          <w:rFonts w:ascii="Arial" w:eastAsia="Times New Roman" w:hAnsi="Arial" w:cs="Arial"/>
          <w:kern w:val="0"/>
          <w:sz w:val="20"/>
          <w:szCs w:val="20"/>
        </w:rPr>
        <w:t xml:space="preserve"> Productivity through Performance Excellence in Mongolia</w:t>
      </w:r>
      <w:r>
        <w:rPr>
          <w:rFonts w:ascii="Arial" w:eastAsia="Times New Roman" w:hAnsi="Arial" w:cs="Arial"/>
          <w:kern w:val="0"/>
          <w:sz w:val="20"/>
          <w:szCs w:val="20"/>
        </w:rPr>
        <w:t xml:space="preserve"> should meet the followings </w:t>
      </w:r>
      <w:r w:rsidR="00F43504">
        <w:rPr>
          <w:rFonts w:ascii="Arial" w:eastAsia="Times New Roman" w:hAnsi="Arial" w:cs="Arial"/>
          <w:kern w:val="0"/>
          <w:sz w:val="20"/>
          <w:szCs w:val="20"/>
        </w:rPr>
        <w:t>qualifications</w:t>
      </w:r>
      <w:r>
        <w:rPr>
          <w:rFonts w:ascii="Arial" w:eastAsia="Times New Roman" w:hAnsi="Arial" w:cs="Arial"/>
          <w:kern w:val="0"/>
          <w:sz w:val="20"/>
          <w:szCs w:val="20"/>
        </w:rPr>
        <w:t>:</w:t>
      </w:r>
    </w:p>
    <w:p w14:paraId="138E2F4F" w14:textId="453C262B" w:rsidR="00AB2B14" w:rsidRPr="00416634" w:rsidRDefault="00803F80" w:rsidP="009E1C5A">
      <w:pPr>
        <w:rPr>
          <w:rFonts w:ascii="Arial" w:eastAsia="Times New Roman" w:hAnsi="Arial" w:cs="Arial"/>
          <w:kern w:val="0"/>
          <w:sz w:val="20"/>
          <w:szCs w:val="20"/>
        </w:rPr>
      </w:pPr>
      <w:r>
        <w:rPr>
          <w:rFonts w:ascii="Arial" w:eastAsia="Times New Roman" w:hAnsi="Arial" w:cs="Arial"/>
          <w:b/>
          <w:bCs/>
          <w:kern w:val="0"/>
          <w:sz w:val="20"/>
          <w:szCs w:val="20"/>
        </w:rPr>
        <w:t xml:space="preserve">1. </w:t>
      </w:r>
      <w:r w:rsidR="00AB2B14" w:rsidRPr="00416634">
        <w:rPr>
          <w:rFonts w:ascii="Arial" w:eastAsia="Times New Roman" w:hAnsi="Arial" w:cs="Arial"/>
          <w:b/>
          <w:bCs/>
          <w:kern w:val="0"/>
          <w:sz w:val="20"/>
          <w:szCs w:val="20"/>
        </w:rPr>
        <w:t>Educational Background</w:t>
      </w:r>
    </w:p>
    <w:p w14:paraId="60FA0BCF" w14:textId="77777777" w:rsidR="00AA1D6C" w:rsidRPr="00AA1D6C" w:rsidRDefault="00AA1D6C" w:rsidP="00AA1D6C">
      <w:pPr>
        <w:widowControl/>
        <w:numPr>
          <w:ilvl w:val="0"/>
          <w:numId w:val="44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AA1D6C">
        <w:rPr>
          <w:rFonts w:ascii="Arial" w:eastAsia="Times New Roman" w:hAnsi="Arial" w:cs="Arial"/>
          <w:kern w:val="0"/>
          <w:sz w:val="20"/>
          <w:szCs w:val="20"/>
        </w:rPr>
        <w:t>Minimum of a bachelor’s degree in public administration, public policy, management, economics, or a related field.</w:t>
      </w:r>
    </w:p>
    <w:p w14:paraId="140E6F63" w14:textId="4C7C6626" w:rsidR="00AA1D6C" w:rsidRPr="00AA1D6C" w:rsidRDefault="00AA1D6C" w:rsidP="00AA1D6C">
      <w:pPr>
        <w:widowControl/>
        <w:numPr>
          <w:ilvl w:val="0"/>
          <w:numId w:val="44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AA1D6C">
        <w:rPr>
          <w:rFonts w:ascii="Arial" w:eastAsia="Times New Roman" w:hAnsi="Arial" w:cs="Arial"/>
          <w:kern w:val="0"/>
          <w:sz w:val="20"/>
          <w:szCs w:val="20"/>
        </w:rPr>
        <w:t>Advanced degrees (Master’s or PhD) in relevant disciplines will be considered an advantage.</w:t>
      </w:r>
    </w:p>
    <w:p w14:paraId="3A703D07" w14:textId="77777777" w:rsidR="009E1C5A" w:rsidRPr="00416634" w:rsidRDefault="009E1C5A" w:rsidP="009E1C5A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7F643776" w14:textId="24E21C90" w:rsidR="00AB2B14" w:rsidRPr="00416634" w:rsidRDefault="00803F80" w:rsidP="009E1C5A">
      <w:pPr>
        <w:rPr>
          <w:rFonts w:ascii="Arial" w:eastAsia="Times New Roman" w:hAnsi="Arial" w:cs="Arial"/>
          <w:kern w:val="0"/>
          <w:sz w:val="20"/>
          <w:szCs w:val="20"/>
        </w:rPr>
      </w:pPr>
      <w:r>
        <w:rPr>
          <w:rFonts w:ascii="Arial" w:eastAsia="Times New Roman" w:hAnsi="Arial" w:cs="Arial"/>
          <w:kern w:val="0"/>
          <w:sz w:val="20"/>
          <w:szCs w:val="20"/>
        </w:rPr>
        <w:t xml:space="preserve">2. </w:t>
      </w:r>
      <w:r w:rsidR="00AB2B14" w:rsidRPr="00416634">
        <w:rPr>
          <w:rFonts w:ascii="Arial" w:eastAsia="Times New Roman" w:hAnsi="Arial" w:cs="Arial"/>
          <w:b/>
          <w:bCs/>
          <w:kern w:val="0"/>
          <w:sz w:val="20"/>
          <w:szCs w:val="20"/>
        </w:rPr>
        <w:t>Professional Experience</w:t>
      </w:r>
    </w:p>
    <w:p w14:paraId="2DDE479F" w14:textId="77777777" w:rsidR="00AA1D6C" w:rsidRPr="00AA1D6C" w:rsidRDefault="00AA1D6C" w:rsidP="00AA1D6C">
      <w:pPr>
        <w:widowControl/>
        <w:numPr>
          <w:ilvl w:val="0"/>
          <w:numId w:val="45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AA1D6C">
        <w:rPr>
          <w:rFonts w:ascii="Arial" w:eastAsia="Times New Roman" w:hAnsi="Arial" w:cs="Arial"/>
          <w:kern w:val="0"/>
          <w:sz w:val="20"/>
          <w:szCs w:val="20"/>
        </w:rPr>
        <w:t>At least 10 years of experience in or with public sector organizations, with a focus on performance management, public administration, public policy, and institutional development.</w:t>
      </w:r>
    </w:p>
    <w:p w14:paraId="436E63EC" w14:textId="77777777" w:rsidR="00AA1D6C" w:rsidRPr="00AA1D6C" w:rsidRDefault="00AA1D6C" w:rsidP="00AA1D6C">
      <w:pPr>
        <w:widowControl/>
        <w:numPr>
          <w:ilvl w:val="0"/>
          <w:numId w:val="45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AA1D6C">
        <w:rPr>
          <w:rFonts w:ascii="Arial" w:eastAsia="Times New Roman" w:hAnsi="Arial" w:cs="Arial"/>
          <w:kern w:val="0"/>
          <w:sz w:val="20"/>
          <w:szCs w:val="20"/>
        </w:rPr>
        <w:t>Proven track record of implementing productivity enhancement or organizational development initiatives in public sector contexts.</w:t>
      </w:r>
    </w:p>
    <w:p w14:paraId="4E084EC4" w14:textId="008AE0D0" w:rsidR="00AA1D6C" w:rsidRPr="00AA1D6C" w:rsidRDefault="00AA1D6C" w:rsidP="00B51774">
      <w:pPr>
        <w:widowControl/>
        <w:numPr>
          <w:ilvl w:val="0"/>
          <w:numId w:val="45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AA1D6C">
        <w:rPr>
          <w:rFonts w:ascii="Arial" w:eastAsia="Times New Roman" w:hAnsi="Arial" w:cs="Arial"/>
          <w:kern w:val="0"/>
          <w:sz w:val="20"/>
          <w:szCs w:val="20"/>
        </w:rPr>
        <w:t xml:space="preserve">Prior experience with demonstration projects or similar initiatives that promote best practices in </w:t>
      </w:r>
      <w:r w:rsidR="00D17C7D">
        <w:rPr>
          <w:rFonts w:ascii="Arial" w:eastAsia="Times New Roman" w:hAnsi="Arial" w:cs="Arial"/>
          <w:kern w:val="0"/>
          <w:sz w:val="20"/>
          <w:szCs w:val="20"/>
        </w:rPr>
        <w:t>public sector productivity (P</w:t>
      </w:r>
      <w:r w:rsidRPr="00AA1D6C">
        <w:rPr>
          <w:rFonts w:ascii="Arial" w:eastAsia="Times New Roman" w:hAnsi="Arial" w:cs="Arial"/>
          <w:kern w:val="0"/>
          <w:sz w:val="20"/>
          <w:szCs w:val="20"/>
        </w:rPr>
        <w:t>SP</w:t>
      </w:r>
      <w:r w:rsidR="00D17C7D">
        <w:rPr>
          <w:rFonts w:ascii="Arial" w:eastAsia="Times New Roman" w:hAnsi="Arial" w:cs="Arial"/>
          <w:kern w:val="0"/>
          <w:sz w:val="20"/>
          <w:szCs w:val="20"/>
        </w:rPr>
        <w:t>)</w:t>
      </w:r>
      <w:r w:rsidRPr="00AA1D6C">
        <w:rPr>
          <w:rFonts w:ascii="Arial" w:eastAsia="Times New Roman" w:hAnsi="Arial" w:cs="Arial"/>
          <w:kern w:val="0"/>
          <w:sz w:val="20"/>
          <w:szCs w:val="20"/>
        </w:rPr>
        <w:t xml:space="preserve"> and public administration.</w:t>
      </w:r>
    </w:p>
    <w:p w14:paraId="4013642E" w14:textId="77777777" w:rsidR="009E1C5A" w:rsidRPr="00416634" w:rsidRDefault="009E1C5A" w:rsidP="009E1C5A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5477CBDC" w14:textId="1E58097E" w:rsidR="00AB2B14" w:rsidRPr="00416634" w:rsidRDefault="00803F80" w:rsidP="009E1C5A">
      <w:pPr>
        <w:rPr>
          <w:rFonts w:ascii="Arial" w:eastAsia="Times New Roman" w:hAnsi="Arial" w:cs="Arial"/>
          <w:kern w:val="0"/>
          <w:sz w:val="20"/>
          <w:szCs w:val="20"/>
        </w:rPr>
      </w:pPr>
      <w:r>
        <w:rPr>
          <w:rFonts w:ascii="Arial" w:eastAsia="Times New Roman" w:hAnsi="Arial" w:cs="Arial"/>
          <w:kern w:val="0"/>
          <w:sz w:val="20"/>
          <w:szCs w:val="20"/>
        </w:rPr>
        <w:t xml:space="preserve">3. </w:t>
      </w:r>
      <w:r w:rsidR="00AB2B14" w:rsidRPr="00416634">
        <w:rPr>
          <w:rFonts w:ascii="Arial" w:eastAsia="Times New Roman" w:hAnsi="Arial" w:cs="Arial"/>
          <w:b/>
          <w:bCs/>
          <w:kern w:val="0"/>
          <w:sz w:val="20"/>
          <w:szCs w:val="20"/>
        </w:rPr>
        <w:t>Technical Expertise</w:t>
      </w:r>
    </w:p>
    <w:p w14:paraId="4E5EB11B" w14:textId="77777777" w:rsidR="00D17C7D" w:rsidRPr="00D17C7D" w:rsidRDefault="00D17C7D" w:rsidP="00D17C7D">
      <w:pPr>
        <w:widowControl/>
        <w:numPr>
          <w:ilvl w:val="0"/>
          <w:numId w:val="46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D17C7D">
        <w:rPr>
          <w:rFonts w:ascii="Arial" w:eastAsia="Times New Roman" w:hAnsi="Arial" w:cs="Arial"/>
          <w:kern w:val="0"/>
          <w:sz w:val="20"/>
          <w:szCs w:val="20"/>
        </w:rPr>
        <w:t>In-depth knowledge of BE and related productivity tools and methodologies, such as the APO PSP framework, performance management systems, lean, 5S, and knowledge management.</w:t>
      </w:r>
    </w:p>
    <w:p w14:paraId="21BD3858" w14:textId="77777777" w:rsidR="00D17C7D" w:rsidRPr="00D17C7D" w:rsidRDefault="00D17C7D" w:rsidP="00D17C7D">
      <w:pPr>
        <w:widowControl/>
        <w:numPr>
          <w:ilvl w:val="0"/>
          <w:numId w:val="46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D17C7D">
        <w:rPr>
          <w:rFonts w:ascii="Arial" w:eastAsia="Times New Roman" w:hAnsi="Arial" w:cs="Arial"/>
          <w:kern w:val="0"/>
          <w:sz w:val="20"/>
          <w:szCs w:val="20"/>
        </w:rPr>
        <w:t>Familiarity with public governance challenges, citizen-centric service delivery, e-government, and change management in the public sector.</w:t>
      </w:r>
    </w:p>
    <w:p w14:paraId="26DB6586" w14:textId="70BA9441" w:rsidR="00D17C7D" w:rsidRPr="00D17C7D" w:rsidRDefault="00D17C7D" w:rsidP="00D17C7D">
      <w:pPr>
        <w:widowControl/>
        <w:numPr>
          <w:ilvl w:val="0"/>
          <w:numId w:val="46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D17C7D">
        <w:rPr>
          <w:rFonts w:ascii="Arial" w:eastAsia="Times New Roman" w:hAnsi="Arial" w:cs="Arial"/>
          <w:kern w:val="0"/>
          <w:sz w:val="20"/>
          <w:szCs w:val="20"/>
        </w:rPr>
        <w:t>Strong understanding of international best practices in public sector excellence and quality assurance frameworks, e.g., Common Assessment Framework (CAF), total quality management (TQM), and ISO standards for public services.</w:t>
      </w:r>
    </w:p>
    <w:p w14:paraId="1CBA6F72" w14:textId="77777777" w:rsidR="009E1C5A" w:rsidRPr="00416634" w:rsidRDefault="009E1C5A" w:rsidP="009E1C5A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49D787DA" w14:textId="35FE6AE3" w:rsidR="00AB2B14" w:rsidRPr="00416634" w:rsidRDefault="00803F80" w:rsidP="009E1C5A">
      <w:pPr>
        <w:rPr>
          <w:rFonts w:ascii="Arial" w:eastAsia="Times New Roman" w:hAnsi="Arial" w:cs="Arial"/>
          <w:kern w:val="0"/>
          <w:sz w:val="20"/>
          <w:szCs w:val="20"/>
        </w:rPr>
      </w:pPr>
      <w:r>
        <w:rPr>
          <w:rFonts w:ascii="Arial" w:eastAsia="Times New Roman" w:hAnsi="Arial" w:cs="Arial"/>
          <w:kern w:val="0"/>
          <w:sz w:val="20"/>
          <w:szCs w:val="20"/>
        </w:rPr>
        <w:t xml:space="preserve">4. </w:t>
      </w:r>
      <w:r w:rsidR="00AB2B14" w:rsidRPr="00416634">
        <w:rPr>
          <w:rFonts w:ascii="Arial" w:eastAsia="Times New Roman" w:hAnsi="Arial" w:cs="Arial"/>
          <w:b/>
          <w:bCs/>
          <w:kern w:val="0"/>
          <w:sz w:val="20"/>
          <w:szCs w:val="20"/>
        </w:rPr>
        <w:t>Project Management Skills</w:t>
      </w:r>
    </w:p>
    <w:p w14:paraId="0CB7948D" w14:textId="77777777" w:rsidR="00D17C7D" w:rsidRPr="00D17C7D" w:rsidRDefault="00D17C7D" w:rsidP="00D17C7D">
      <w:pPr>
        <w:widowControl/>
        <w:numPr>
          <w:ilvl w:val="0"/>
          <w:numId w:val="47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D17C7D">
        <w:rPr>
          <w:rFonts w:ascii="Arial" w:eastAsia="Times New Roman" w:hAnsi="Arial" w:cs="Arial"/>
          <w:kern w:val="0"/>
          <w:sz w:val="20"/>
          <w:szCs w:val="20"/>
        </w:rPr>
        <w:t>Demonstrated ability to manage multistakeholder projects, including planning, execution, monitoring, and reporting.</w:t>
      </w:r>
    </w:p>
    <w:p w14:paraId="79CAA296" w14:textId="77777777" w:rsidR="00D17C7D" w:rsidRPr="00D17C7D" w:rsidRDefault="00D17C7D" w:rsidP="00D17C7D">
      <w:pPr>
        <w:widowControl/>
        <w:numPr>
          <w:ilvl w:val="0"/>
          <w:numId w:val="47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D17C7D">
        <w:rPr>
          <w:rFonts w:ascii="Arial" w:eastAsia="Times New Roman" w:hAnsi="Arial" w:cs="Arial"/>
          <w:kern w:val="0"/>
          <w:sz w:val="20"/>
          <w:szCs w:val="20"/>
        </w:rPr>
        <w:t>Experience in developing and conducting training programs and workshops on PSP and BE assessment tools and practices.</w:t>
      </w:r>
    </w:p>
    <w:p w14:paraId="52BE9BB0" w14:textId="0F9B75AD" w:rsidR="00D17C7D" w:rsidRPr="00D17C7D" w:rsidRDefault="00D17C7D" w:rsidP="00D17C7D">
      <w:pPr>
        <w:widowControl/>
        <w:numPr>
          <w:ilvl w:val="0"/>
          <w:numId w:val="47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D17C7D">
        <w:rPr>
          <w:rFonts w:ascii="Arial" w:eastAsia="Times New Roman" w:hAnsi="Arial" w:cs="Arial"/>
          <w:kern w:val="0"/>
          <w:sz w:val="20"/>
          <w:szCs w:val="20"/>
        </w:rPr>
        <w:t>Strong analytical and problem-solving skills, with the ability to tailor solutions to specific pubic-sector settings.</w:t>
      </w:r>
    </w:p>
    <w:p w14:paraId="68B65571" w14:textId="77777777" w:rsidR="009E1C5A" w:rsidRPr="00416634" w:rsidRDefault="009E1C5A" w:rsidP="009E1C5A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7CF71CFD" w14:textId="6C074DC3" w:rsidR="00AB2B14" w:rsidRPr="00416634" w:rsidRDefault="00803F80" w:rsidP="009E1C5A">
      <w:pPr>
        <w:rPr>
          <w:rFonts w:ascii="Arial" w:eastAsia="Times New Roman" w:hAnsi="Arial" w:cs="Arial"/>
          <w:kern w:val="0"/>
          <w:sz w:val="20"/>
          <w:szCs w:val="20"/>
        </w:rPr>
      </w:pPr>
      <w:r>
        <w:rPr>
          <w:rFonts w:ascii="Arial" w:eastAsia="Times New Roman" w:hAnsi="Arial" w:cs="Arial"/>
          <w:kern w:val="0"/>
          <w:sz w:val="20"/>
          <w:szCs w:val="20"/>
        </w:rPr>
        <w:t xml:space="preserve">5. </w:t>
      </w:r>
      <w:r w:rsidR="00AB2B14" w:rsidRPr="00416634">
        <w:rPr>
          <w:rFonts w:ascii="Arial" w:eastAsia="Times New Roman" w:hAnsi="Arial" w:cs="Arial"/>
          <w:b/>
          <w:bCs/>
          <w:kern w:val="0"/>
          <w:sz w:val="20"/>
          <w:szCs w:val="20"/>
        </w:rPr>
        <w:t>Communication and Interpersonal Skills</w:t>
      </w:r>
    </w:p>
    <w:p w14:paraId="3FD513BB" w14:textId="77B233C3" w:rsidR="00732316" w:rsidRDefault="00732316" w:rsidP="00D17C7D">
      <w:pPr>
        <w:widowControl/>
        <w:numPr>
          <w:ilvl w:val="0"/>
          <w:numId w:val="48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732316">
        <w:rPr>
          <w:rFonts w:ascii="Arial" w:eastAsia="Times New Roman" w:hAnsi="Arial" w:cs="Arial"/>
          <w:kern w:val="0"/>
          <w:sz w:val="20"/>
          <w:szCs w:val="20"/>
        </w:rPr>
        <w:t xml:space="preserve">Excellent verbal and written communication skills, with the ability to convey technical </w:t>
      </w:r>
    </w:p>
    <w:p w14:paraId="01D80074" w14:textId="77777777" w:rsidR="00D17C7D" w:rsidRPr="00D17C7D" w:rsidRDefault="00D17C7D" w:rsidP="00D17C7D">
      <w:pPr>
        <w:widowControl/>
        <w:numPr>
          <w:ilvl w:val="0"/>
          <w:numId w:val="48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D17C7D">
        <w:rPr>
          <w:rFonts w:ascii="Arial" w:eastAsia="Times New Roman" w:hAnsi="Arial" w:cs="Arial"/>
          <w:kern w:val="0"/>
          <w:sz w:val="20"/>
          <w:szCs w:val="20"/>
        </w:rPr>
        <w:t>Excellent verbal and written communication skills, with the ability to convey technical information in a clear, concise manner.</w:t>
      </w:r>
    </w:p>
    <w:p w14:paraId="56962161" w14:textId="77777777" w:rsidR="00D17C7D" w:rsidRPr="00D17C7D" w:rsidRDefault="00D17C7D" w:rsidP="00D17C7D">
      <w:pPr>
        <w:widowControl/>
        <w:numPr>
          <w:ilvl w:val="0"/>
          <w:numId w:val="48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D17C7D">
        <w:rPr>
          <w:rFonts w:ascii="Arial" w:eastAsia="Times New Roman" w:hAnsi="Arial" w:cs="Arial"/>
          <w:kern w:val="0"/>
          <w:sz w:val="20"/>
          <w:szCs w:val="20"/>
        </w:rPr>
        <w:t>Strong interpersonal skills to engage effectively with various stakeholders, including civil servants, senior policymakers, and community representatives.</w:t>
      </w:r>
    </w:p>
    <w:p w14:paraId="10CD3EF3" w14:textId="661F78DB" w:rsidR="00D17C7D" w:rsidRPr="00D17C7D" w:rsidRDefault="00D17C7D" w:rsidP="00D17C7D">
      <w:pPr>
        <w:widowControl/>
        <w:numPr>
          <w:ilvl w:val="0"/>
          <w:numId w:val="48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D17C7D">
        <w:rPr>
          <w:rFonts w:ascii="Arial" w:eastAsia="Times New Roman" w:hAnsi="Arial" w:cs="Arial"/>
          <w:kern w:val="0"/>
          <w:sz w:val="20"/>
          <w:szCs w:val="20"/>
        </w:rPr>
        <w:t>Proven ability to work in cross-cultural settings and adapt communication styles accordingly.</w:t>
      </w:r>
    </w:p>
    <w:p w14:paraId="2D01E155" w14:textId="77777777" w:rsidR="00AB2B14" w:rsidRPr="00416634" w:rsidRDefault="00AB2B14" w:rsidP="00AB2B14">
      <w:pPr>
        <w:rPr>
          <w:rFonts w:ascii="Arial" w:hAnsi="Arial" w:cs="Arial"/>
          <w:sz w:val="20"/>
          <w:szCs w:val="20"/>
        </w:rPr>
      </w:pPr>
    </w:p>
    <w:p w14:paraId="1F9EAEC6" w14:textId="3C2E372C" w:rsidR="00E92F15" w:rsidRDefault="00E92F15">
      <w:pPr>
        <w:widowControl/>
        <w:jc w:val="left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14:paraId="02FB67BB" w14:textId="77777777" w:rsidR="00A05E9C" w:rsidRDefault="00A05E9C" w:rsidP="00E92F15">
      <w:pPr>
        <w:pStyle w:val="Default"/>
        <w:jc w:val="right"/>
        <w:rPr>
          <w:b/>
          <w:color w:val="auto"/>
          <w:sz w:val="20"/>
          <w:szCs w:val="20"/>
        </w:rPr>
      </w:pPr>
    </w:p>
    <w:p w14:paraId="7073D20E" w14:textId="77777777" w:rsidR="00CE76AA" w:rsidRDefault="00CE76AA" w:rsidP="00E92F15">
      <w:pPr>
        <w:pStyle w:val="Default"/>
        <w:jc w:val="right"/>
        <w:rPr>
          <w:b/>
          <w:color w:val="auto"/>
          <w:sz w:val="20"/>
          <w:szCs w:val="20"/>
        </w:rPr>
      </w:pPr>
    </w:p>
    <w:p w14:paraId="24DCE6BE" w14:textId="77777777" w:rsidR="00CE76AA" w:rsidRDefault="00CE76AA" w:rsidP="00E92F15">
      <w:pPr>
        <w:pStyle w:val="Default"/>
        <w:jc w:val="right"/>
        <w:rPr>
          <w:b/>
          <w:color w:val="auto"/>
          <w:sz w:val="20"/>
          <w:szCs w:val="20"/>
        </w:rPr>
      </w:pPr>
    </w:p>
    <w:p w14:paraId="65059C7C" w14:textId="77777777" w:rsidR="005D0EB3" w:rsidRDefault="005D0EB3" w:rsidP="00E92F15">
      <w:pPr>
        <w:pStyle w:val="Default"/>
        <w:jc w:val="right"/>
        <w:rPr>
          <w:b/>
          <w:color w:val="auto"/>
          <w:sz w:val="20"/>
          <w:szCs w:val="20"/>
        </w:rPr>
      </w:pPr>
    </w:p>
    <w:p w14:paraId="5F8C74A6" w14:textId="77777777" w:rsidR="003B58CA" w:rsidRDefault="003B58CA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060BF87B" w14:textId="136D34BA" w:rsidR="00E92F15" w:rsidRPr="00B62C8E" w:rsidRDefault="00E92F15" w:rsidP="00E92F15">
      <w:pPr>
        <w:pStyle w:val="Default"/>
        <w:jc w:val="right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lastRenderedPageBreak/>
        <w:t xml:space="preserve">Annex </w:t>
      </w:r>
      <w:r>
        <w:rPr>
          <w:b/>
          <w:color w:val="auto"/>
          <w:sz w:val="20"/>
          <w:szCs w:val="20"/>
        </w:rPr>
        <w:t>2</w:t>
      </w:r>
    </w:p>
    <w:p w14:paraId="115F09E9" w14:textId="77777777" w:rsidR="00E92F15" w:rsidRDefault="00E92F15" w:rsidP="007A1484">
      <w:pPr>
        <w:pStyle w:val="Default"/>
        <w:jc w:val="center"/>
        <w:rPr>
          <w:b/>
          <w:bCs/>
          <w:sz w:val="20"/>
          <w:szCs w:val="20"/>
        </w:rPr>
      </w:pPr>
    </w:p>
    <w:p w14:paraId="1ED4373F" w14:textId="10A47D13" w:rsidR="00194DD3" w:rsidRPr="00B62C8E" w:rsidRDefault="00194DD3" w:rsidP="007A1484">
      <w:pPr>
        <w:pStyle w:val="Default"/>
        <w:jc w:val="center"/>
        <w:rPr>
          <w:sz w:val="20"/>
          <w:szCs w:val="20"/>
        </w:rPr>
      </w:pPr>
      <w:r w:rsidRPr="00B62C8E">
        <w:rPr>
          <w:b/>
          <w:bCs/>
          <w:sz w:val="20"/>
          <w:szCs w:val="20"/>
        </w:rPr>
        <w:t>Cover Letter Format (</w:t>
      </w:r>
      <w:r w:rsidR="00203742" w:rsidRPr="00B62C8E">
        <w:rPr>
          <w:b/>
          <w:bCs/>
          <w:sz w:val="20"/>
          <w:szCs w:val="20"/>
        </w:rPr>
        <w:t>S</w:t>
      </w:r>
      <w:r w:rsidRPr="00B62C8E">
        <w:rPr>
          <w:b/>
          <w:bCs/>
          <w:sz w:val="20"/>
          <w:szCs w:val="20"/>
        </w:rPr>
        <w:t xml:space="preserve">ubmitted on </w:t>
      </w:r>
      <w:r w:rsidR="00203742" w:rsidRPr="00B62C8E">
        <w:rPr>
          <w:b/>
          <w:bCs/>
          <w:sz w:val="20"/>
          <w:szCs w:val="20"/>
        </w:rPr>
        <w:t>L</w:t>
      </w:r>
      <w:r w:rsidRPr="00B62C8E">
        <w:rPr>
          <w:b/>
          <w:bCs/>
          <w:sz w:val="20"/>
          <w:szCs w:val="20"/>
        </w:rPr>
        <w:t>etterhead</w:t>
      </w:r>
      <w:r w:rsidR="00714F51" w:rsidRPr="00B62C8E">
        <w:rPr>
          <w:b/>
          <w:bCs/>
          <w:sz w:val="20"/>
          <w:szCs w:val="20"/>
        </w:rPr>
        <w:t xml:space="preserve"> </w:t>
      </w:r>
      <w:r w:rsidR="004B34A9" w:rsidRPr="00B62C8E">
        <w:rPr>
          <w:b/>
          <w:bCs/>
          <w:sz w:val="20"/>
          <w:szCs w:val="20"/>
        </w:rPr>
        <w:t>of</w:t>
      </w:r>
      <w:r w:rsidR="00714F51" w:rsidRPr="00B62C8E">
        <w:rPr>
          <w:b/>
          <w:bCs/>
          <w:sz w:val="20"/>
          <w:szCs w:val="20"/>
        </w:rPr>
        <w:t xml:space="preserve"> Institutional Bidde</w:t>
      </w:r>
      <w:r w:rsidR="00241B49" w:rsidRPr="00B62C8E">
        <w:rPr>
          <w:b/>
          <w:bCs/>
          <w:sz w:val="20"/>
          <w:szCs w:val="20"/>
        </w:rPr>
        <w:t>r</w:t>
      </w:r>
      <w:r w:rsidR="004B34A9" w:rsidRPr="00B62C8E">
        <w:rPr>
          <w:b/>
          <w:bCs/>
          <w:sz w:val="20"/>
          <w:szCs w:val="20"/>
        </w:rPr>
        <w:t>s</w:t>
      </w:r>
      <w:r w:rsidRPr="00B62C8E">
        <w:rPr>
          <w:b/>
          <w:bCs/>
          <w:sz w:val="20"/>
          <w:szCs w:val="20"/>
        </w:rPr>
        <w:t>)</w:t>
      </w:r>
    </w:p>
    <w:p w14:paraId="4E583803" w14:textId="77777777" w:rsidR="00194DD3" w:rsidRPr="00B62C8E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B62C8E" w:rsidRDefault="00194DD3" w:rsidP="00194DD3">
      <w:pPr>
        <w:pStyle w:val="Default"/>
        <w:rPr>
          <w:sz w:val="20"/>
          <w:szCs w:val="20"/>
        </w:rPr>
      </w:pPr>
      <w:r w:rsidRPr="00B62C8E">
        <w:rPr>
          <w:sz w:val="20"/>
          <w:szCs w:val="20"/>
        </w:rPr>
        <w:t>To</w:t>
      </w:r>
    </w:p>
    <w:p w14:paraId="10FA0882" w14:textId="4D979E43" w:rsidR="00194DD3" w:rsidRPr="00B62C8E" w:rsidRDefault="007504C1" w:rsidP="00194DD3">
      <w:pPr>
        <w:pStyle w:val="Default"/>
        <w:rPr>
          <w:bCs/>
          <w:sz w:val="20"/>
          <w:szCs w:val="20"/>
        </w:rPr>
      </w:pPr>
      <w:r w:rsidRPr="00B62C8E">
        <w:rPr>
          <w:bCs/>
          <w:sz w:val="20"/>
          <w:szCs w:val="20"/>
        </w:rPr>
        <w:t>In-country</w:t>
      </w:r>
      <w:r w:rsidR="00253CA6" w:rsidRPr="00B62C8E">
        <w:rPr>
          <w:bCs/>
          <w:sz w:val="20"/>
          <w:szCs w:val="20"/>
        </w:rPr>
        <w:t xml:space="preserve"> Program Division</w:t>
      </w:r>
    </w:p>
    <w:p w14:paraId="29209321" w14:textId="63355B3C" w:rsidR="00194DD3" w:rsidRPr="00B62C8E" w:rsidRDefault="00194DD3" w:rsidP="00194DD3">
      <w:pPr>
        <w:pStyle w:val="Default"/>
        <w:rPr>
          <w:sz w:val="20"/>
          <w:szCs w:val="20"/>
        </w:rPr>
      </w:pPr>
      <w:r w:rsidRPr="00B62C8E">
        <w:rPr>
          <w:sz w:val="20"/>
          <w:szCs w:val="20"/>
        </w:rPr>
        <w:t>Asian Productivity Organization</w:t>
      </w:r>
    </w:p>
    <w:p w14:paraId="61B91D05" w14:textId="77777777" w:rsidR="00194DD3" w:rsidRPr="00B62C8E" w:rsidRDefault="00194DD3" w:rsidP="00194DD3">
      <w:pPr>
        <w:pStyle w:val="Default"/>
        <w:rPr>
          <w:sz w:val="20"/>
          <w:szCs w:val="20"/>
        </w:rPr>
      </w:pPr>
      <w:r w:rsidRPr="00B62C8E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B62C8E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401BE485" w:rsidR="00194DD3" w:rsidRPr="00B62C8E" w:rsidRDefault="00194DD3" w:rsidP="007A1484">
      <w:pPr>
        <w:pStyle w:val="Default"/>
        <w:jc w:val="both"/>
        <w:rPr>
          <w:rFonts w:eastAsia="Times New Roman"/>
          <w:b/>
          <w:sz w:val="20"/>
          <w:szCs w:val="20"/>
        </w:rPr>
      </w:pPr>
      <w:r w:rsidRPr="00B62C8E">
        <w:rPr>
          <w:b/>
          <w:sz w:val="20"/>
          <w:szCs w:val="20"/>
        </w:rPr>
        <w:t>Sub</w:t>
      </w:r>
      <w:r w:rsidR="003F2A0E" w:rsidRPr="00B62C8E">
        <w:rPr>
          <w:b/>
          <w:sz w:val="20"/>
          <w:szCs w:val="20"/>
        </w:rPr>
        <w:t>ject line</w:t>
      </w:r>
      <w:r w:rsidRPr="00B62C8E">
        <w:rPr>
          <w:b/>
          <w:sz w:val="20"/>
          <w:szCs w:val="20"/>
        </w:rPr>
        <w:t xml:space="preserve">: </w:t>
      </w:r>
      <w:r w:rsidR="00832448" w:rsidRPr="00B62C8E">
        <w:rPr>
          <w:rFonts w:eastAsia="Times New Roman"/>
          <w:b/>
          <w:sz w:val="20"/>
          <w:szCs w:val="20"/>
        </w:rPr>
        <w:t xml:space="preserve">Development of Demonstration Companies </w:t>
      </w:r>
      <w:r w:rsidR="00D5424A" w:rsidRPr="00B62C8E">
        <w:rPr>
          <w:rFonts w:eastAsia="Times New Roman"/>
          <w:b/>
          <w:sz w:val="20"/>
          <w:szCs w:val="20"/>
        </w:rPr>
        <w:t xml:space="preserve">(DMP) Project </w:t>
      </w:r>
      <w:r w:rsidR="00832448" w:rsidRPr="00B62C8E">
        <w:rPr>
          <w:rFonts w:eastAsia="Times New Roman"/>
          <w:b/>
          <w:sz w:val="20"/>
          <w:szCs w:val="20"/>
        </w:rPr>
        <w:t xml:space="preserve">on </w:t>
      </w:r>
      <w:r w:rsidR="00D17C7D">
        <w:rPr>
          <w:rFonts w:eastAsia="Times New Roman"/>
          <w:b/>
          <w:sz w:val="20"/>
          <w:szCs w:val="20"/>
        </w:rPr>
        <w:t xml:space="preserve">Enhancing </w:t>
      </w:r>
      <w:r w:rsidR="003B58CA">
        <w:rPr>
          <w:rFonts w:eastAsia="Times New Roman"/>
          <w:b/>
          <w:sz w:val="20"/>
          <w:szCs w:val="20"/>
        </w:rPr>
        <w:t xml:space="preserve">Public Sector </w:t>
      </w:r>
      <w:r w:rsidR="00D17C7D">
        <w:rPr>
          <w:rFonts w:eastAsia="Times New Roman"/>
          <w:b/>
          <w:sz w:val="20"/>
          <w:szCs w:val="20"/>
        </w:rPr>
        <w:t>Productivity through Performance Excellence in Mongolia</w:t>
      </w:r>
    </w:p>
    <w:p w14:paraId="091B879D" w14:textId="77777777" w:rsidR="00AA46EF" w:rsidRPr="00B62C8E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B62C8E" w:rsidRDefault="00194DD3" w:rsidP="007A1484">
      <w:pPr>
        <w:pStyle w:val="Default"/>
        <w:rPr>
          <w:bCs/>
          <w:sz w:val="20"/>
          <w:szCs w:val="20"/>
        </w:rPr>
      </w:pPr>
      <w:r w:rsidRPr="00B62C8E">
        <w:rPr>
          <w:sz w:val="20"/>
          <w:szCs w:val="20"/>
        </w:rPr>
        <w:t xml:space="preserve">Dear </w:t>
      </w:r>
      <w:r w:rsidR="006E4CA9" w:rsidRPr="00B62C8E">
        <w:rPr>
          <w:bCs/>
          <w:sz w:val="20"/>
          <w:szCs w:val="20"/>
        </w:rPr>
        <w:t xml:space="preserve">Program </w:t>
      </w:r>
      <w:r w:rsidRPr="00B62C8E">
        <w:rPr>
          <w:bCs/>
          <w:sz w:val="20"/>
          <w:szCs w:val="20"/>
        </w:rPr>
        <w:t xml:space="preserve">Officer: </w:t>
      </w:r>
    </w:p>
    <w:p w14:paraId="48747498" w14:textId="77777777" w:rsidR="00194DD3" w:rsidRPr="00B62C8E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41B44D98" w:rsidR="00194DD3" w:rsidRPr="00B62C8E" w:rsidRDefault="00194DD3" w:rsidP="007A1484">
      <w:pPr>
        <w:pStyle w:val="Default"/>
        <w:jc w:val="both"/>
        <w:rPr>
          <w:sz w:val="20"/>
          <w:szCs w:val="20"/>
        </w:rPr>
      </w:pPr>
      <w:r w:rsidRPr="00B62C8E">
        <w:rPr>
          <w:sz w:val="20"/>
          <w:szCs w:val="20"/>
        </w:rPr>
        <w:t>1. We</w:t>
      </w:r>
      <w:r w:rsidR="00CC2754" w:rsidRPr="00B62C8E">
        <w:rPr>
          <w:sz w:val="20"/>
          <w:szCs w:val="20"/>
        </w:rPr>
        <w:t>,</w:t>
      </w:r>
      <w:r w:rsidRPr="00B62C8E">
        <w:rPr>
          <w:sz w:val="20"/>
          <w:szCs w:val="20"/>
        </w:rPr>
        <w:t xml:space="preserve"> the undersigned, having carefully examined the Request for Proposal (RFP) document </w:t>
      </w:r>
      <w:r w:rsidRPr="00B62C8E">
        <w:rPr>
          <w:rFonts w:eastAsia="Times New Roman"/>
          <w:bCs/>
          <w:sz w:val="20"/>
          <w:szCs w:val="20"/>
        </w:rPr>
        <w:t>for</w:t>
      </w:r>
      <w:r w:rsidR="003705F0" w:rsidRPr="00B62C8E">
        <w:rPr>
          <w:rFonts w:eastAsia="Times New Roman"/>
          <w:bCs/>
          <w:sz w:val="20"/>
          <w:szCs w:val="20"/>
        </w:rPr>
        <w:t xml:space="preserve"> the</w:t>
      </w:r>
      <w:r w:rsidRPr="00B62C8E">
        <w:rPr>
          <w:rFonts w:eastAsia="Times New Roman"/>
          <w:bCs/>
          <w:sz w:val="20"/>
          <w:szCs w:val="20"/>
        </w:rPr>
        <w:t xml:space="preserve"> </w:t>
      </w:r>
      <w:r w:rsidR="006147CC" w:rsidRPr="00B62C8E">
        <w:rPr>
          <w:rFonts w:eastAsia="Times New Roman"/>
          <w:bCs/>
          <w:sz w:val="20"/>
          <w:szCs w:val="20"/>
        </w:rPr>
        <w:t>Development of Demonstration Compan</w:t>
      </w:r>
      <w:r w:rsidR="003705F0" w:rsidRPr="00B62C8E">
        <w:rPr>
          <w:rFonts w:eastAsia="Times New Roman"/>
          <w:bCs/>
          <w:sz w:val="20"/>
          <w:szCs w:val="20"/>
        </w:rPr>
        <w:t>ies (DMP) Project</w:t>
      </w:r>
      <w:r w:rsidR="006147CC" w:rsidRPr="00B62C8E">
        <w:rPr>
          <w:rFonts w:eastAsia="Times New Roman"/>
          <w:bCs/>
          <w:sz w:val="20"/>
          <w:szCs w:val="20"/>
        </w:rPr>
        <w:t xml:space="preserve"> on </w:t>
      </w:r>
      <w:r w:rsidR="00D17C7D">
        <w:rPr>
          <w:rFonts w:eastAsia="Times New Roman"/>
          <w:bCs/>
          <w:sz w:val="20"/>
          <w:szCs w:val="20"/>
        </w:rPr>
        <w:t>Enhancing Public Sector Productivity through Performance Excellence in Mongolia</w:t>
      </w:r>
      <w:r w:rsidRPr="00B62C8E">
        <w:rPr>
          <w:sz w:val="20"/>
          <w:szCs w:val="20"/>
        </w:rPr>
        <w:t xml:space="preserve">, </w:t>
      </w:r>
      <w:r w:rsidR="00773CDC" w:rsidRPr="00B62C8E">
        <w:rPr>
          <w:sz w:val="20"/>
          <w:szCs w:val="20"/>
        </w:rPr>
        <w:t>propose</w:t>
      </w:r>
      <w:r w:rsidRPr="00B62C8E">
        <w:rPr>
          <w:sz w:val="20"/>
          <w:szCs w:val="20"/>
        </w:rPr>
        <w:t xml:space="preserve"> to provide the required services in full conformity with the RFP </w:t>
      </w:r>
      <w:r w:rsidR="00773CDC" w:rsidRPr="00B62C8E">
        <w:rPr>
          <w:sz w:val="20"/>
          <w:szCs w:val="20"/>
        </w:rPr>
        <w:t>d</w:t>
      </w:r>
      <w:r w:rsidRPr="00B62C8E">
        <w:rPr>
          <w:sz w:val="20"/>
          <w:szCs w:val="20"/>
        </w:rPr>
        <w:t xml:space="preserve">ocument. </w:t>
      </w:r>
    </w:p>
    <w:p w14:paraId="217BE02A" w14:textId="3486E0D7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>2. We have read all the provisions of</w:t>
      </w:r>
      <w:r w:rsidR="00773CDC" w:rsidRPr="00B62C8E">
        <w:rPr>
          <w:sz w:val="20"/>
          <w:szCs w:val="20"/>
        </w:rPr>
        <w:t xml:space="preserve"> the</w:t>
      </w:r>
      <w:r w:rsidRPr="00B62C8E">
        <w:rPr>
          <w:sz w:val="20"/>
          <w:szCs w:val="20"/>
        </w:rPr>
        <w:t xml:space="preserve"> RFP </w:t>
      </w:r>
      <w:r w:rsidR="00773CDC" w:rsidRPr="00B62C8E">
        <w:rPr>
          <w:sz w:val="20"/>
          <w:szCs w:val="20"/>
        </w:rPr>
        <w:t>d</w:t>
      </w:r>
      <w:r w:rsidRPr="00B62C8E">
        <w:rPr>
          <w:sz w:val="20"/>
          <w:szCs w:val="20"/>
        </w:rPr>
        <w:t>ocument and confirm that the</w:t>
      </w:r>
      <w:r w:rsidR="00773CDC" w:rsidRPr="00B62C8E">
        <w:rPr>
          <w:sz w:val="20"/>
          <w:szCs w:val="20"/>
        </w:rPr>
        <w:t>y</w:t>
      </w:r>
      <w:r w:rsidRPr="00B62C8E">
        <w:rPr>
          <w:sz w:val="20"/>
          <w:szCs w:val="20"/>
        </w:rPr>
        <w:t xml:space="preserve"> are acceptable to us. </w:t>
      </w:r>
    </w:p>
    <w:p w14:paraId="285379DC" w14:textId="19751E73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 xml:space="preserve">3. We further declare that additional conditions, variations, </w:t>
      </w:r>
      <w:r w:rsidR="00773CDC" w:rsidRPr="00B62C8E">
        <w:rPr>
          <w:sz w:val="20"/>
          <w:szCs w:val="20"/>
        </w:rPr>
        <w:t xml:space="preserve">and/or </w:t>
      </w:r>
      <w:r w:rsidRPr="00B62C8E">
        <w:rPr>
          <w:sz w:val="20"/>
          <w:szCs w:val="20"/>
        </w:rPr>
        <w:t xml:space="preserve">deviations, if any, found in our proposal shall not be </w:t>
      </w:r>
      <w:r w:rsidR="00C860F8" w:rsidRPr="00B62C8E">
        <w:rPr>
          <w:sz w:val="20"/>
          <w:szCs w:val="20"/>
        </w:rPr>
        <w:t>put into</w:t>
      </w:r>
      <w:r w:rsidRPr="00B62C8E">
        <w:rPr>
          <w:sz w:val="20"/>
          <w:szCs w:val="20"/>
        </w:rPr>
        <w:t xml:space="preserve"> effect. </w:t>
      </w:r>
    </w:p>
    <w:p w14:paraId="2576B528" w14:textId="09F02ED1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>4. We agree to abide by</w:t>
      </w:r>
      <w:r w:rsidR="00C860F8" w:rsidRPr="00B62C8E">
        <w:rPr>
          <w:sz w:val="20"/>
          <w:szCs w:val="20"/>
        </w:rPr>
        <w:t xml:space="preserve"> the terms in</w:t>
      </w:r>
      <w:r w:rsidRPr="00B62C8E">
        <w:rPr>
          <w:sz w:val="20"/>
          <w:szCs w:val="20"/>
        </w:rPr>
        <w:t xml:space="preserve"> this </w:t>
      </w:r>
      <w:r w:rsidR="00C860F8" w:rsidRPr="00B62C8E">
        <w:rPr>
          <w:sz w:val="20"/>
          <w:szCs w:val="20"/>
        </w:rPr>
        <w:t>p</w:t>
      </w:r>
      <w:r w:rsidRPr="00B62C8E">
        <w:rPr>
          <w:sz w:val="20"/>
          <w:szCs w:val="20"/>
        </w:rPr>
        <w:t xml:space="preserve">roposal, consisting of this letter, the approach and methodology, the </w:t>
      </w:r>
      <w:r w:rsidR="003D5810" w:rsidRPr="00B62C8E">
        <w:rPr>
          <w:sz w:val="20"/>
          <w:szCs w:val="20"/>
        </w:rPr>
        <w:t xml:space="preserve">financial </w:t>
      </w:r>
      <w:r w:rsidRPr="00B62C8E">
        <w:rPr>
          <w:sz w:val="20"/>
          <w:szCs w:val="20"/>
        </w:rPr>
        <w:t xml:space="preserve">proposal, and all other documents for submission of </w:t>
      </w:r>
      <w:r w:rsidR="00C860F8" w:rsidRPr="00B62C8E">
        <w:rPr>
          <w:sz w:val="20"/>
          <w:szCs w:val="20"/>
        </w:rPr>
        <w:t>p</w:t>
      </w:r>
      <w:r w:rsidRPr="00B62C8E">
        <w:rPr>
          <w:sz w:val="20"/>
          <w:szCs w:val="20"/>
        </w:rPr>
        <w:t xml:space="preserve">roposals as stipulated in the RFP </w:t>
      </w:r>
      <w:r w:rsidR="00C860F8" w:rsidRPr="00B62C8E">
        <w:rPr>
          <w:sz w:val="20"/>
          <w:szCs w:val="20"/>
        </w:rPr>
        <w:t>d</w:t>
      </w:r>
      <w:r w:rsidRPr="00B62C8E">
        <w:rPr>
          <w:sz w:val="20"/>
          <w:szCs w:val="20"/>
        </w:rPr>
        <w:t xml:space="preserve">ocument and modifications resulting from </w:t>
      </w:r>
      <w:r w:rsidR="00C860F8" w:rsidRPr="00B62C8E">
        <w:rPr>
          <w:sz w:val="20"/>
          <w:szCs w:val="20"/>
        </w:rPr>
        <w:t>w</w:t>
      </w:r>
      <w:r w:rsidRPr="00B62C8E">
        <w:rPr>
          <w:sz w:val="20"/>
          <w:szCs w:val="20"/>
        </w:rPr>
        <w:t xml:space="preserve">ork </w:t>
      </w:r>
      <w:r w:rsidR="00C860F8" w:rsidRPr="00B62C8E">
        <w:rPr>
          <w:sz w:val="20"/>
          <w:szCs w:val="20"/>
        </w:rPr>
        <w:t>o</w:t>
      </w:r>
      <w:r w:rsidRPr="00B62C8E">
        <w:rPr>
          <w:sz w:val="20"/>
          <w:szCs w:val="20"/>
        </w:rPr>
        <w:t xml:space="preserve">rder negotiations, and it shall remain binding upon us and may be accepted by you at any time </w:t>
      </w:r>
      <w:r w:rsidR="001773B6" w:rsidRPr="00B62C8E">
        <w:rPr>
          <w:sz w:val="20"/>
          <w:szCs w:val="20"/>
        </w:rPr>
        <w:t>within</w:t>
      </w:r>
      <w:r w:rsidRPr="00B62C8E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 xml:space="preserve">5. Until the formal final </w:t>
      </w:r>
      <w:r w:rsidR="001773B6" w:rsidRPr="00B62C8E">
        <w:rPr>
          <w:sz w:val="20"/>
          <w:szCs w:val="20"/>
        </w:rPr>
        <w:t>w</w:t>
      </w:r>
      <w:r w:rsidRPr="00B62C8E">
        <w:rPr>
          <w:sz w:val="20"/>
          <w:szCs w:val="20"/>
        </w:rPr>
        <w:t xml:space="preserve">ork </w:t>
      </w:r>
      <w:r w:rsidR="001773B6" w:rsidRPr="00B62C8E">
        <w:rPr>
          <w:sz w:val="20"/>
          <w:szCs w:val="20"/>
        </w:rPr>
        <w:t>o</w:t>
      </w:r>
      <w:r w:rsidRPr="00B62C8E">
        <w:rPr>
          <w:sz w:val="20"/>
          <w:szCs w:val="20"/>
        </w:rPr>
        <w:t xml:space="preserve">rder is prepared and executed between us, this </w:t>
      </w:r>
      <w:r w:rsidR="001773B6" w:rsidRPr="00B62C8E">
        <w:rPr>
          <w:sz w:val="20"/>
          <w:szCs w:val="20"/>
        </w:rPr>
        <w:t>p</w:t>
      </w:r>
      <w:r w:rsidRPr="00B62C8E">
        <w:rPr>
          <w:sz w:val="20"/>
          <w:szCs w:val="20"/>
        </w:rPr>
        <w:t xml:space="preserve">roposal, together with your written acceptance of </w:t>
      </w:r>
      <w:r w:rsidR="001773B6" w:rsidRPr="00B62C8E">
        <w:rPr>
          <w:sz w:val="20"/>
          <w:szCs w:val="20"/>
        </w:rPr>
        <w:t>it</w:t>
      </w:r>
      <w:r w:rsidRPr="00B62C8E">
        <w:rPr>
          <w:sz w:val="20"/>
          <w:szCs w:val="20"/>
        </w:rPr>
        <w:t xml:space="preserve"> and your notification of awarding the project, shall constitute a binding </w:t>
      </w:r>
      <w:r w:rsidR="001773B6" w:rsidRPr="00B62C8E">
        <w:rPr>
          <w:sz w:val="20"/>
          <w:szCs w:val="20"/>
        </w:rPr>
        <w:t>w</w:t>
      </w:r>
      <w:r w:rsidRPr="00B62C8E">
        <w:rPr>
          <w:sz w:val="20"/>
          <w:szCs w:val="20"/>
        </w:rPr>
        <w:t xml:space="preserve">ork </w:t>
      </w:r>
      <w:r w:rsidR="001773B6" w:rsidRPr="00B62C8E">
        <w:rPr>
          <w:sz w:val="20"/>
          <w:szCs w:val="20"/>
        </w:rPr>
        <w:t>o</w:t>
      </w:r>
      <w:r w:rsidRPr="00B62C8E">
        <w:rPr>
          <w:sz w:val="20"/>
          <w:szCs w:val="20"/>
        </w:rPr>
        <w:t xml:space="preserve">rder between us. </w:t>
      </w:r>
    </w:p>
    <w:p w14:paraId="50AE5EAC" w14:textId="73F95078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 w:rsidRPr="00B62C8E">
        <w:rPr>
          <w:sz w:val="20"/>
          <w:szCs w:val="20"/>
        </w:rPr>
        <w:t xml:space="preserve"> from consideration</w:t>
      </w:r>
      <w:r w:rsidRPr="00B62C8E">
        <w:rPr>
          <w:sz w:val="20"/>
          <w:szCs w:val="20"/>
        </w:rPr>
        <w:t xml:space="preserve">. </w:t>
      </w:r>
    </w:p>
    <w:p w14:paraId="4C72D5C2" w14:textId="4383071D" w:rsidR="00194DD3" w:rsidRPr="00B62C8E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B62C8E">
        <w:rPr>
          <w:sz w:val="20"/>
          <w:szCs w:val="20"/>
        </w:rPr>
        <w:t xml:space="preserve">7. We understand </w:t>
      </w:r>
      <w:r w:rsidR="008A72C3" w:rsidRPr="00B62C8E">
        <w:rPr>
          <w:sz w:val="20"/>
          <w:szCs w:val="20"/>
        </w:rPr>
        <w:t xml:space="preserve">that </w:t>
      </w:r>
      <w:r w:rsidRPr="00B62C8E">
        <w:rPr>
          <w:sz w:val="20"/>
          <w:szCs w:val="20"/>
        </w:rPr>
        <w:t>you are not bound to accept any proposal you receive, no</w:t>
      </w:r>
      <w:r w:rsidR="001773B6" w:rsidRPr="00B62C8E">
        <w:rPr>
          <w:sz w:val="20"/>
          <w:szCs w:val="20"/>
        </w:rPr>
        <w:t>r</w:t>
      </w:r>
      <w:r w:rsidRPr="00B62C8E">
        <w:rPr>
          <w:sz w:val="20"/>
          <w:szCs w:val="20"/>
        </w:rPr>
        <w:t xml:space="preserve"> to give </w:t>
      </w:r>
      <w:r w:rsidR="001773B6" w:rsidRPr="00B62C8E">
        <w:rPr>
          <w:sz w:val="20"/>
          <w:szCs w:val="20"/>
        </w:rPr>
        <w:t xml:space="preserve">a </w:t>
      </w:r>
      <w:r w:rsidRPr="00B62C8E">
        <w:rPr>
          <w:sz w:val="20"/>
          <w:szCs w:val="20"/>
        </w:rPr>
        <w:t>reason for rejection of any proposal</w:t>
      </w:r>
      <w:r w:rsidR="001773B6" w:rsidRPr="00B62C8E">
        <w:rPr>
          <w:sz w:val="20"/>
          <w:szCs w:val="20"/>
        </w:rPr>
        <w:t>,</w:t>
      </w:r>
      <w:r w:rsidRPr="00B62C8E">
        <w:rPr>
          <w:sz w:val="20"/>
          <w:szCs w:val="20"/>
        </w:rPr>
        <w:t xml:space="preserve"> and that you will not bear any expenses incurred by us in preparing and submi</w:t>
      </w:r>
      <w:r w:rsidR="001773B6" w:rsidRPr="00B62C8E">
        <w:rPr>
          <w:sz w:val="20"/>
          <w:szCs w:val="20"/>
        </w:rPr>
        <w:t>t</w:t>
      </w:r>
      <w:r w:rsidR="003F2A0E" w:rsidRPr="00B62C8E">
        <w:rPr>
          <w:sz w:val="20"/>
          <w:szCs w:val="20"/>
        </w:rPr>
        <w:t>t</w:t>
      </w:r>
      <w:r w:rsidR="001773B6" w:rsidRPr="00B62C8E">
        <w:rPr>
          <w:sz w:val="20"/>
          <w:szCs w:val="20"/>
        </w:rPr>
        <w:t>ing</w:t>
      </w:r>
      <w:r w:rsidRPr="00B62C8E">
        <w:rPr>
          <w:sz w:val="20"/>
          <w:szCs w:val="20"/>
        </w:rPr>
        <w:t xml:space="preserve"> this proposal.</w:t>
      </w:r>
    </w:p>
    <w:p w14:paraId="6C7F552E" w14:textId="77777777" w:rsidR="00194DD3" w:rsidRPr="00B62C8E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B62C8E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B62C8E">
        <w:rPr>
          <w:color w:val="auto"/>
          <w:sz w:val="20"/>
          <w:szCs w:val="20"/>
        </w:rPr>
        <w:t>Yours sincerely,</w:t>
      </w:r>
    </w:p>
    <w:p w14:paraId="012D7D12" w14:textId="77777777" w:rsidR="00194DD3" w:rsidRPr="00B62C8E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B62C8E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B62C8E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B62C8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Pr="00B62C8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B62C8E">
        <w:rPr>
          <w:b/>
          <w:bCs/>
          <w:color w:val="auto"/>
          <w:sz w:val="20"/>
          <w:szCs w:val="20"/>
        </w:rPr>
        <w:t>Name</w:t>
      </w:r>
    </w:p>
    <w:p w14:paraId="0D903BBB" w14:textId="2E22809E" w:rsidR="00194DD3" w:rsidRPr="00B62C8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B62C8E">
        <w:rPr>
          <w:b/>
          <w:bCs/>
          <w:color w:val="auto"/>
          <w:sz w:val="20"/>
          <w:szCs w:val="20"/>
        </w:rPr>
        <w:t xml:space="preserve">Date: </w:t>
      </w:r>
      <w:r w:rsidRPr="00B62C8E">
        <w:rPr>
          <w:bCs/>
          <w:color w:val="auto"/>
          <w:sz w:val="20"/>
          <w:szCs w:val="20"/>
        </w:rPr>
        <w:t>dd mm 202</w:t>
      </w:r>
      <w:r w:rsidR="00867742">
        <w:rPr>
          <w:bCs/>
          <w:color w:val="auto"/>
          <w:sz w:val="20"/>
          <w:szCs w:val="20"/>
        </w:rPr>
        <w:t>X</w:t>
      </w:r>
    </w:p>
    <w:p w14:paraId="7150294E" w14:textId="0BBF4DA7" w:rsidR="00194DD3" w:rsidRPr="00B62C8E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B62C8E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B62C8E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B62C8E">
        <w:rPr>
          <w:rFonts w:ascii="Arial" w:hAnsi="Arial" w:cs="Arial"/>
          <w:b/>
          <w:sz w:val="20"/>
          <w:szCs w:val="20"/>
        </w:rPr>
        <w:br w:type="page"/>
      </w:r>
    </w:p>
    <w:p w14:paraId="5A3DC327" w14:textId="14D9F82C" w:rsidR="00194DD3" w:rsidRPr="00B62C8E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lastRenderedPageBreak/>
        <w:t xml:space="preserve">Annex </w:t>
      </w:r>
      <w:r w:rsidR="00E92F15">
        <w:rPr>
          <w:b/>
          <w:color w:val="auto"/>
          <w:sz w:val="20"/>
          <w:szCs w:val="20"/>
        </w:rPr>
        <w:t>3</w:t>
      </w:r>
    </w:p>
    <w:p w14:paraId="0E748FD4" w14:textId="77F12C4E" w:rsidR="00194DD3" w:rsidRPr="00B62C8E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t>Organization</w:t>
      </w:r>
      <w:r w:rsidR="00D93D8E" w:rsidRPr="00B62C8E">
        <w:rPr>
          <w:b/>
          <w:color w:val="auto"/>
          <w:sz w:val="20"/>
          <w:szCs w:val="20"/>
        </w:rPr>
        <w:t>al</w:t>
      </w:r>
      <w:r w:rsidRPr="00B62C8E">
        <w:rPr>
          <w:b/>
          <w:color w:val="auto"/>
          <w:sz w:val="20"/>
          <w:szCs w:val="20"/>
        </w:rPr>
        <w:t xml:space="preserve"> Details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4335"/>
        <w:gridCol w:w="4567"/>
      </w:tblGrid>
      <w:tr w:rsidR="00194DD3" w:rsidRPr="00B62C8E" w14:paraId="2E003D7F" w14:textId="77777777" w:rsidTr="00034693">
        <w:trPr>
          <w:trHeight w:val="300"/>
        </w:trPr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B62C8E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B62C8E" w14:paraId="31920C58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59011F91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B62C8E" w14:paraId="4FECB82D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B62C8E" w14:paraId="50325DA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B62C8E" w14:paraId="3C469D7A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B62C8E" w14:paraId="5AFD428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B62C8E" w14:paraId="1E67D93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B62C8E" w14:paraId="20D4C520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B62C8E" w14:paraId="1441D1C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B62C8E" w14:paraId="1B3BE5AC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B62C8E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2540605E" w:rsidR="00194DD3" w:rsidRPr="00B62C8E" w:rsidRDefault="00F26F09" w:rsidP="00C051EA">
      <w:pPr>
        <w:pStyle w:val="Default"/>
        <w:spacing w:after="27" w:line="276" w:lineRule="auto"/>
        <w:ind w:left="90"/>
        <w:jc w:val="both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t>Note:</w:t>
      </w:r>
      <w:r w:rsidR="00C051EA" w:rsidRPr="00B62C8E">
        <w:rPr>
          <w:b/>
          <w:color w:val="auto"/>
          <w:sz w:val="20"/>
          <w:szCs w:val="20"/>
        </w:rPr>
        <w:t xml:space="preserve"> For individual bidder</w:t>
      </w:r>
      <w:r w:rsidR="004B34A9" w:rsidRPr="00B62C8E">
        <w:rPr>
          <w:b/>
          <w:color w:val="auto"/>
          <w:sz w:val="20"/>
          <w:szCs w:val="20"/>
        </w:rPr>
        <w:t>s</w:t>
      </w:r>
      <w:r w:rsidR="00C051EA" w:rsidRPr="00B62C8E">
        <w:rPr>
          <w:b/>
          <w:color w:val="auto"/>
          <w:sz w:val="20"/>
          <w:szCs w:val="20"/>
        </w:rPr>
        <w:t>, the information can be modified as necessary</w:t>
      </w:r>
    </w:p>
    <w:p w14:paraId="7100ADB5" w14:textId="77777777" w:rsidR="00194DD3" w:rsidRPr="00B62C8E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 w:rsidRPr="00B62C8E">
        <w:rPr>
          <w:b/>
          <w:sz w:val="20"/>
          <w:szCs w:val="20"/>
        </w:rPr>
        <w:br w:type="page"/>
      </w:r>
    </w:p>
    <w:p w14:paraId="23870D8D" w14:textId="24BA524C" w:rsidR="00194DD3" w:rsidRPr="00B62C8E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lastRenderedPageBreak/>
        <w:t xml:space="preserve">Annex </w:t>
      </w:r>
      <w:r w:rsidR="00E92F15">
        <w:rPr>
          <w:b/>
          <w:color w:val="auto"/>
          <w:sz w:val="20"/>
          <w:szCs w:val="20"/>
        </w:rPr>
        <w:t>4</w:t>
      </w:r>
    </w:p>
    <w:p w14:paraId="0F1F9113" w14:textId="5328A4F3" w:rsidR="00194DD3" w:rsidRPr="00B62C8E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t xml:space="preserve">Experience </w:t>
      </w:r>
      <w:r w:rsidR="00ED6444" w:rsidRPr="00B62C8E">
        <w:rPr>
          <w:b/>
          <w:color w:val="auto"/>
          <w:sz w:val="20"/>
          <w:szCs w:val="20"/>
        </w:rPr>
        <w:t>in</w:t>
      </w:r>
      <w:r w:rsidRPr="00B62C8E">
        <w:rPr>
          <w:b/>
          <w:color w:val="auto"/>
          <w:sz w:val="20"/>
          <w:szCs w:val="20"/>
        </w:rPr>
        <w:t xml:space="preserve"> Similar Projects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892"/>
        <w:gridCol w:w="1620"/>
        <w:gridCol w:w="2520"/>
        <w:gridCol w:w="1890"/>
        <w:gridCol w:w="1980"/>
      </w:tblGrid>
      <w:tr w:rsidR="00194DD3" w:rsidRPr="00B62C8E" w14:paraId="1B259280" w14:textId="77777777" w:rsidTr="00034693">
        <w:trPr>
          <w:trHeight w:val="298"/>
        </w:trPr>
        <w:tc>
          <w:tcPr>
            <w:tcW w:w="8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B62C8E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B62C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B91BBB">
        <w:trPr>
          <w:trHeight w:val="895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493A5B6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4B34A9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B62C8E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B62C8E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B62C8E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B91BBB">
        <w:trPr>
          <w:trHeight w:val="298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B91BBB">
        <w:trPr>
          <w:trHeight w:val="298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B91BBB">
        <w:trPr>
          <w:trHeight w:val="298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7A14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18C71" w14:textId="77777777" w:rsidR="006E4BAB" w:rsidRDefault="006E4BAB" w:rsidP="003E0027">
      <w:r>
        <w:separator/>
      </w:r>
    </w:p>
  </w:endnote>
  <w:endnote w:type="continuationSeparator" w:id="0">
    <w:p w14:paraId="20741D6F" w14:textId="77777777" w:rsidR="006E4BAB" w:rsidRDefault="006E4BAB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AFD296E8-7491-4986-BD9B-1D082C4FEC27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E05F416C-9713-440A-A7DC-5D6E4D2C0A96}"/>
    <w:embedBold r:id="rId3" w:fontKey="{DA90EDB2-89BA-49E1-91DB-835871F35E73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66FC59" w14:textId="77777777" w:rsidR="006E4BAB" w:rsidRDefault="006E4BAB" w:rsidP="003E0027">
      <w:r>
        <w:separator/>
      </w:r>
    </w:p>
  </w:footnote>
  <w:footnote w:type="continuationSeparator" w:id="0">
    <w:p w14:paraId="2A4BDBF0" w14:textId="77777777" w:rsidR="006E4BAB" w:rsidRDefault="006E4BAB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  <w:p w14:paraId="5A7AD775" w14:textId="666AF845" w:rsidR="0092428B" w:rsidRPr="0073404A" w:rsidRDefault="0092428B" w:rsidP="0073404A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15346E7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0A124F"/>
    <w:multiLevelType w:val="multilevel"/>
    <w:tmpl w:val="16786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23496A"/>
    <w:multiLevelType w:val="multilevel"/>
    <w:tmpl w:val="6030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6402730"/>
    <w:multiLevelType w:val="multilevel"/>
    <w:tmpl w:val="446C6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40542684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0520B9"/>
    <w:multiLevelType w:val="multilevel"/>
    <w:tmpl w:val="3AECB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32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33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35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02125F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9" w15:restartNumberingAfterBreak="0">
    <w:nsid w:val="6B1F5B81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D0A6986"/>
    <w:multiLevelType w:val="multilevel"/>
    <w:tmpl w:val="FB269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73B410B9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8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22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5"/>
  </w:num>
  <w:num w:numId="10" w16cid:durableId="173593329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32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34"/>
  </w:num>
  <w:num w:numId="19" w16cid:durableId="1307666993">
    <w:abstractNumId w:val="11"/>
  </w:num>
  <w:num w:numId="20" w16cid:durableId="1948002615">
    <w:abstractNumId w:val="41"/>
  </w:num>
  <w:num w:numId="21" w16cid:durableId="1751392629">
    <w:abstractNumId w:val="46"/>
  </w:num>
  <w:num w:numId="22" w16cid:durableId="96096794">
    <w:abstractNumId w:val="31"/>
  </w:num>
  <w:num w:numId="23" w16cid:durableId="1466504076">
    <w:abstractNumId w:val="42"/>
  </w:num>
  <w:num w:numId="24" w16cid:durableId="1951739430">
    <w:abstractNumId w:val="30"/>
  </w:num>
  <w:num w:numId="25" w16cid:durableId="2015691593">
    <w:abstractNumId w:val="9"/>
  </w:num>
  <w:num w:numId="26" w16cid:durableId="411855512">
    <w:abstractNumId w:val="19"/>
  </w:num>
  <w:num w:numId="27" w16cid:durableId="1797062847">
    <w:abstractNumId w:val="26"/>
  </w:num>
  <w:num w:numId="28" w16cid:durableId="764808206">
    <w:abstractNumId w:val="23"/>
  </w:num>
  <w:num w:numId="29" w16cid:durableId="890652630">
    <w:abstractNumId w:val="3"/>
  </w:num>
  <w:num w:numId="30" w16cid:durableId="140850979">
    <w:abstractNumId w:val="45"/>
  </w:num>
  <w:num w:numId="31" w16cid:durableId="237635897">
    <w:abstractNumId w:val="35"/>
  </w:num>
  <w:num w:numId="32" w16cid:durableId="919287830">
    <w:abstractNumId w:val="44"/>
  </w:num>
  <w:num w:numId="33" w16cid:durableId="226887063">
    <w:abstractNumId w:val="17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21"/>
  </w:num>
  <w:num w:numId="37" w16cid:durableId="244262569">
    <w:abstractNumId w:val="37"/>
  </w:num>
  <w:num w:numId="38" w16cid:durableId="1317687392">
    <w:abstractNumId w:val="33"/>
  </w:num>
  <w:num w:numId="39" w16cid:durableId="1039625114">
    <w:abstractNumId w:val="24"/>
  </w:num>
  <w:num w:numId="40" w16cid:durableId="210506947">
    <w:abstractNumId w:val="29"/>
  </w:num>
  <w:num w:numId="41" w16cid:durableId="1624996885">
    <w:abstractNumId w:val="18"/>
  </w:num>
  <w:num w:numId="42" w16cid:durableId="1578132005">
    <w:abstractNumId w:val="16"/>
  </w:num>
  <w:num w:numId="43" w16cid:durableId="718407047">
    <w:abstractNumId w:val="40"/>
  </w:num>
  <w:num w:numId="44" w16cid:durableId="1280186322">
    <w:abstractNumId w:val="15"/>
  </w:num>
  <w:num w:numId="45" w16cid:durableId="808321783">
    <w:abstractNumId w:val="43"/>
  </w:num>
  <w:num w:numId="46" w16cid:durableId="926812787">
    <w:abstractNumId w:val="39"/>
  </w:num>
  <w:num w:numId="47" w16cid:durableId="1913541832">
    <w:abstractNumId w:val="36"/>
  </w:num>
  <w:num w:numId="48" w16cid:durableId="128550249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embedTrueTypeFonts/>
  <w:embedSystemFonts/>
  <w:saveSubsetFonts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693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2071"/>
    <w:rsid w:val="00075552"/>
    <w:rsid w:val="00075881"/>
    <w:rsid w:val="00080F98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4A81"/>
    <w:rsid w:val="000F51D4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2CC1"/>
    <w:rsid w:val="00124AF1"/>
    <w:rsid w:val="00125262"/>
    <w:rsid w:val="00125D0C"/>
    <w:rsid w:val="00126BD8"/>
    <w:rsid w:val="0013101F"/>
    <w:rsid w:val="001311A8"/>
    <w:rsid w:val="0013380B"/>
    <w:rsid w:val="00144F27"/>
    <w:rsid w:val="00151C52"/>
    <w:rsid w:val="00156032"/>
    <w:rsid w:val="0015614E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412E"/>
    <w:rsid w:val="001A7D4F"/>
    <w:rsid w:val="001B124D"/>
    <w:rsid w:val="001B148D"/>
    <w:rsid w:val="001B5D89"/>
    <w:rsid w:val="001B6D76"/>
    <w:rsid w:val="001B7EFD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1DF4"/>
    <w:rsid w:val="001E514F"/>
    <w:rsid w:val="001E6603"/>
    <w:rsid w:val="001E762A"/>
    <w:rsid w:val="001F096C"/>
    <w:rsid w:val="001F43D1"/>
    <w:rsid w:val="001F514B"/>
    <w:rsid w:val="001F556A"/>
    <w:rsid w:val="001F6F08"/>
    <w:rsid w:val="002001E7"/>
    <w:rsid w:val="00201318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474"/>
    <w:rsid w:val="00235520"/>
    <w:rsid w:val="002363D9"/>
    <w:rsid w:val="00237AD8"/>
    <w:rsid w:val="0024129F"/>
    <w:rsid w:val="00241B49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178"/>
    <w:rsid w:val="002923CC"/>
    <w:rsid w:val="0029246B"/>
    <w:rsid w:val="002A0773"/>
    <w:rsid w:val="002A21BC"/>
    <w:rsid w:val="002A2CCD"/>
    <w:rsid w:val="002A4825"/>
    <w:rsid w:val="002A6914"/>
    <w:rsid w:val="002B3000"/>
    <w:rsid w:val="002B3359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612"/>
    <w:rsid w:val="002C4A10"/>
    <w:rsid w:val="002C5F87"/>
    <w:rsid w:val="002C603C"/>
    <w:rsid w:val="002C6B86"/>
    <w:rsid w:val="002D1B4B"/>
    <w:rsid w:val="002D2530"/>
    <w:rsid w:val="002D52FE"/>
    <w:rsid w:val="002D5876"/>
    <w:rsid w:val="002D65B9"/>
    <w:rsid w:val="002D65BF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2F5D13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65CF3"/>
    <w:rsid w:val="003705F0"/>
    <w:rsid w:val="00371AAD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1D9D"/>
    <w:rsid w:val="003B2339"/>
    <w:rsid w:val="003B3E64"/>
    <w:rsid w:val="003B58CA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256B9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864CB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34A9"/>
    <w:rsid w:val="004C1F63"/>
    <w:rsid w:val="004C3FDE"/>
    <w:rsid w:val="004C62F5"/>
    <w:rsid w:val="004C6C4D"/>
    <w:rsid w:val="004D03EB"/>
    <w:rsid w:val="004D1C26"/>
    <w:rsid w:val="004D3619"/>
    <w:rsid w:val="004D3D57"/>
    <w:rsid w:val="004D4EB3"/>
    <w:rsid w:val="004D536E"/>
    <w:rsid w:val="004D53C1"/>
    <w:rsid w:val="004D645B"/>
    <w:rsid w:val="004E0B55"/>
    <w:rsid w:val="004E254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27621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76CD5"/>
    <w:rsid w:val="005805CD"/>
    <w:rsid w:val="005808BC"/>
    <w:rsid w:val="00581E4C"/>
    <w:rsid w:val="00582667"/>
    <w:rsid w:val="00583A1F"/>
    <w:rsid w:val="00587D4E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0EB3"/>
    <w:rsid w:val="005D101D"/>
    <w:rsid w:val="005D3024"/>
    <w:rsid w:val="005D45AF"/>
    <w:rsid w:val="005D47B0"/>
    <w:rsid w:val="005D607F"/>
    <w:rsid w:val="005D723E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147CC"/>
    <w:rsid w:val="006220B8"/>
    <w:rsid w:val="0062212E"/>
    <w:rsid w:val="006231C0"/>
    <w:rsid w:val="0062323D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347"/>
    <w:rsid w:val="00643CDE"/>
    <w:rsid w:val="006452AF"/>
    <w:rsid w:val="0064683B"/>
    <w:rsid w:val="006516C2"/>
    <w:rsid w:val="00651AAC"/>
    <w:rsid w:val="006527B7"/>
    <w:rsid w:val="006543AE"/>
    <w:rsid w:val="006543C7"/>
    <w:rsid w:val="0065798D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08F3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0C50"/>
    <w:rsid w:val="006D1C21"/>
    <w:rsid w:val="006D42AC"/>
    <w:rsid w:val="006E095E"/>
    <w:rsid w:val="006E1D5A"/>
    <w:rsid w:val="006E2F47"/>
    <w:rsid w:val="006E4940"/>
    <w:rsid w:val="006E4BAB"/>
    <w:rsid w:val="006E4C61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0C88"/>
    <w:rsid w:val="00712B13"/>
    <w:rsid w:val="007136CE"/>
    <w:rsid w:val="00714F51"/>
    <w:rsid w:val="00715B78"/>
    <w:rsid w:val="00722CAA"/>
    <w:rsid w:val="007236B4"/>
    <w:rsid w:val="007236C6"/>
    <w:rsid w:val="00730246"/>
    <w:rsid w:val="00731500"/>
    <w:rsid w:val="00731FE0"/>
    <w:rsid w:val="00732316"/>
    <w:rsid w:val="0073404A"/>
    <w:rsid w:val="0074044C"/>
    <w:rsid w:val="0074091A"/>
    <w:rsid w:val="007413EC"/>
    <w:rsid w:val="007437B7"/>
    <w:rsid w:val="00743B04"/>
    <w:rsid w:val="00744E9C"/>
    <w:rsid w:val="00747986"/>
    <w:rsid w:val="007504C1"/>
    <w:rsid w:val="00751DBD"/>
    <w:rsid w:val="00752005"/>
    <w:rsid w:val="0075217D"/>
    <w:rsid w:val="007557BD"/>
    <w:rsid w:val="0075597B"/>
    <w:rsid w:val="00757900"/>
    <w:rsid w:val="00757E95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E53F6"/>
    <w:rsid w:val="007E7C88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3F80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2448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42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29C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9B5"/>
    <w:rsid w:val="008C3C5C"/>
    <w:rsid w:val="008C4A8B"/>
    <w:rsid w:val="008C7671"/>
    <w:rsid w:val="008D01AF"/>
    <w:rsid w:val="008D0789"/>
    <w:rsid w:val="008D2A77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07E54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1D51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4737"/>
    <w:rsid w:val="009C5345"/>
    <w:rsid w:val="009C5BB1"/>
    <w:rsid w:val="009C6418"/>
    <w:rsid w:val="009C759D"/>
    <w:rsid w:val="009D00B6"/>
    <w:rsid w:val="009D0CEF"/>
    <w:rsid w:val="009D0DD0"/>
    <w:rsid w:val="009D0E35"/>
    <w:rsid w:val="009D30BE"/>
    <w:rsid w:val="009D7486"/>
    <w:rsid w:val="009E07CB"/>
    <w:rsid w:val="009E1C5A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4E3B"/>
    <w:rsid w:val="00A05C1A"/>
    <w:rsid w:val="00A05E9C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33A"/>
    <w:rsid w:val="00A53C8F"/>
    <w:rsid w:val="00A567CA"/>
    <w:rsid w:val="00A56994"/>
    <w:rsid w:val="00A64E7B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1324"/>
    <w:rsid w:val="00AA1D6C"/>
    <w:rsid w:val="00AA4587"/>
    <w:rsid w:val="00AA46EF"/>
    <w:rsid w:val="00AA5250"/>
    <w:rsid w:val="00AB10D1"/>
    <w:rsid w:val="00AB21CD"/>
    <w:rsid w:val="00AB29CA"/>
    <w:rsid w:val="00AB2B14"/>
    <w:rsid w:val="00AB3476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E7223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37B52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2C8E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BBB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51EA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2C97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958C7"/>
    <w:rsid w:val="00CA1161"/>
    <w:rsid w:val="00CA2AF8"/>
    <w:rsid w:val="00CA3658"/>
    <w:rsid w:val="00CA7AAF"/>
    <w:rsid w:val="00CB6ED5"/>
    <w:rsid w:val="00CC0194"/>
    <w:rsid w:val="00CC275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E76AA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17C7D"/>
    <w:rsid w:val="00D2127D"/>
    <w:rsid w:val="00D21CBE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456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24A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87A51"/>
    <w:rsid w:val="00D90D51"/>
    <w:rsid w:val="00D93D8E"/>
    <w:rsid w:val="00D954F1"/>
    <w:rsid w:val="00D97B1F"/>
    <w:rsid w:val="00D97F93"/>
    <w:rsid w:val="00DA1923"/>
    <w:rsid w:val="00DA2209"/>
    <w:rsid w:val="00DA6E9D"/>
    <w:rsid w:val="00DB2ED8"/>
    <w:rsid w:val="00DB5985"/>
    <w:rsid w:val="00DC0972"/>
    <w:rsid w:val="00DC260C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2F15"/>
    <w:rsid w:val="00E93B27"/>
    <w:rsid w:val="00EA2476"/>
    <w:rsid w:val="00EA2667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1C5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21839"/>
    <w:rsid w:val="00F21901"/>
    <w:rsid w:val="00F226CF"/>
    <w:rsid w:val="00F236D5"/>
    <w:rsid w:val="00F2494F"/>
    <w:rsid w:val="00F26F09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504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07FF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3BF6"/>
    <w:rsid w:val="00FE48C5"/>
    <w:rsid w:val="00FE49EE"/>
    <w:rsid w:val="00FE6799"/>
    <w:rsid w:val="00FF2725"/>
    <w:rsid w:val="00FF2A7C"/>
    <w:rsid w:val="00FF4092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780</Words>
  <Characters>4449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Son Thanh Phan</cp:lastModifiedBy>
  <cp:revision>4</cp:revision>
  <cp:lastPrinted>2024-10-17T01:26:00Z</cp:lastPrinted>
  <dcterms:created xsi:type="dcterms:W3CDTF">2025-05-21T17:13:00Z</dcterms:created>
  <dcterms:modified xsi:type="dcterms:W3CDTF">2025-05-21T17:26:00Z</dcterms:modified>
</cp:coreProperties>
</file>