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9F997" w14:textId="2814913D" w:rsidR="00F83A6F" w:rsidRPr="00D40D16" w:rsidRDefault="00F83A6F" w:rsidP="00D40D16">
      <w:pPr>
        <w:rPr>
          <w:rFonts w:ascii="Arial" w:hAnsi="Arial" w:cs="Arial"/>
          <w:color w:val="FF0000"/>
          <w:sz w:val="20"/>
          <w:szCs w:val="20"/>
        </w:rPr>
      </w:pPr>
    </w:p>
    <w:p w14:paraId="4A2A00B7" w14:textId="77777777" w:rsidR="001467AD" w:rsidRPr="00D40D16" w:rsidRDefault="001467AD" w:rsidP="00D40D16">
      <w:pPr>
        <w:jc w:val="center"/>
        <w:rPr>
          <w:rFonts w:ascii="Arial" w:hAnsi="Arial" w:cs="Arial"/>
          <w:b/>
          <w:bCs/>
          <w:sz w:val="20"/>
          <w:szCs w:val="20"/>
          <w:u w:val="single"/>
        </w:rPr>
      </w:pPr>
      <w:r w:rsidRPr="00D40D16">
        <w:rPr>
          <w:rFonts w:ascii="Arial" w:hAnsi="Arial" w:cs="Arial"/>
          <w:noProof/>
          <w:sz w:val="20"/>
          <w:szCs w:val="20"/>
        </w:rPr>
        <w:drawing>
          <wp:inline distT="0" distB="0" distL="0" distR="0" wp14:anchorId="03CBDBF3" wp14:editId="3EC1AE8E">
            <wp:extent cx="680260" cy="660653"/>
            <wp:effectExtent l="0" t="0" r="0" b="0"/>
            <wp:docPr id="1" name="image1.png" descr="A picture containing text, l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picture containing text, lamp&#10;&#10;Description automatically generated"/>
                    <pic:cNvPicPr/>
                  </pic:nvPicPr>
                  <pic:blipFill>
                    <a:blip r:embed="rId11" cstate="print"/>
                    <a:stretch>
                      <a:fillRect/>
                    </a:stretch>
                  </pic:blipFill>
                  <pic:spPr>
                    <a:xfrm>
                      <a:off x="0" y="0"/>
                      <a:ext cx="680260" cy="660653"/>
                    </a:xfrm>
                    <a:prstGeom prst="rect">
                      <a:avLst/>
                    </a:prstGeom>
                  </pic:spPr>
                </pic:pic>
              </a:graphicData>
            </a:graphic>
          </wp:inline>
        </w:drawing>
      </w:r>
    </w:p>
    <w:p w14:paraId="2F6EF118" w14:textId="77777777" w:rsidR="001467AD" w:rsidRPr="00D40D16" w:rsidRDefault="001467AD" w:rsidP="00D40D16">
      <w:pPr>
        <w:jc w:val="center"/>
        <w:rPr>
          <w:rFonts w:ascii="Arial" w:hAnsi="Arial" w:cs="Arial"/>
          <w:b/>
          <w:bCs/>
          <w:sz w:val="20"/>
          <w:szCs w:val="20"/>
          <w:u w:val="single"/>
        </w:rPr>
      </w:pPr>
    </w:p>
    <w:p w14:paraId="0CCA07E4" w14:textId="77777777" w:rsidR="00065691" w:rsidRPr="00D40D16" w:rsidRDefault="000221A1" w:rsidP="00D40D16">
      <w:pPr>
        <w:spacing w:before="93"/>
        <w:ind w:right="29"/>
        <w:jc w:val="center"/>
        <w:rPr>
          <w:rFonts w:ascii="Arial" w:hAnsi="Arial" w:cs="Arial"/>
          <w:b/>
          <w:sz w:val="20"/>
          <w:szCs w:val="20"/>
        </w:rPr>
      </w:pPr>
      <w:r w:rsidRPr="00D40D16">
        <w:rPr>
          <w:rFonts w:ascii="Arial" w:hAnsi="Arial" w:cs="Arial"/>
          <w:b/>
          <w:sz w:val="20"/>
          <w:szCs w:val="20"/>
        </w:rPr>
        <w:t>S</w:t>
      </w:r>
      <w:r w:rsidR="00065691" w:rsidRPr="00D40D16">
        <w:rPr>
          <w:rFonts w:ascii="Arial" w:hAnsi="Arial" w:cs="Arial"/>
          <w:b/>
          <w:sz w:val="20"/>
          <w:szCs w:val="20"/>
        </w:rPr>
        <w:t xml:space="preserve">TRATEGIC </w:t>
      </w:r>
      <w:r w:rsidRPr="00D40D16">
        <w:rPr>
          <w:rFonts w:ascii="Arial" w:hAnsi="Arial" w:cs="Arial"/>
          <w:b/>
          <w:sz w:val="20"/>
          <w:szCs w:val="20"/>
        </w:rPr>
        <w:t>P</w:t>
      </w:r>
      <w:r w:rsidR="00065691" w:rsidRPr="00D40D16">
        <w:rPr>
          <w:rFonts w:ascii="Arial" w:hAnsi="Arial" w:cs="Arial"/>
          <w:b/>
          <w:sz w:val="20"/>
          <w:szCs w:val="20"/>
        </w:rPr>
        <w:t>ARTNERSHIP PROGRAM</w:t>
      </w:r>
    </w:p>
    <w:p w14:paraId="41E647F5" w14:textId="0B930683" w:rsidR="00FF72C6" w:rsidRPr="00D40D16" w:rsidRDefault="00FF72C6" w:rsidP="00D40D16">
      <w:pPr>
        <w:spacing w:before="93"/>
        <w:ind w:right="29"/>
        <w:jc w:val="center"/>
        <w:rPr>
          <w:rFonts w:ascii="Arial" w:hAnsi="Arial" w:cs="Arial"/>
          <w:b/>
          <w:sz w:val="20"/>
          <w:szCs w:val="20"/>
        </w:rPr>
      </w:pPr>
      <w:r w:rsidRPr="00D40D16">
        <w:rPr>
          <w:rFonts w:ascii="Arial" w:hAnsi="Arial" w:cs="Arial"/>
          <w:b/>
          <w:sz w:val="20"/>
          <w:szCs w:val="20"/>
        </w:rPr>
        <w:t>ACTIVITY NOTIFICATION</w:t>
      </w:r>
    </w:p>
    <w:p w14:paraId="33F8C805" w14:textId="08D9A002" w:rsidR="001467AD" w:rsidRPr="00D40D16" w:rsidRDefault="001467AD" w:rsidP="00D40D16">
      <w:pPr>
        <w:rPr>
          <w:rFonts w:ascii="Arial" w:hAnsi="Arial" w:cs="Arial"/>
          <w:b/>
          <w:sz w:val="20"/>
          <w:szCs w:val="20"/>
        </w:rPr>
      </w:pPr>
    </w:p>
    <w:tbl>
      <w:tblPr>
        <w:tblStyle w:val="TableGrid"/>
        <w:tblW w:w="0" w:type="auto"/>
        <w:tblLook w:val="04A0" w:firstRow="1" w:lastRow="0" w:firstColumn="1" w:lastColumn="0" w:noHBand="0" w:noVBand="1"/>
      </w:tblPr>
      <w:tblGrid>
        <w:gridCol w:w="3187"/>
        <w:gridCol w:w="5298"/>
      </w:tblGrid>
      <w:tr w:rsidR="001467AD" w:rsidRPr="00D40D16" w14:paraId="302FE5CB" w14:textId="77777777" w:rsidTr="00942E68">
        <w:trPr>
          <w:trHeight w:val="583"/>
        </w:trPr>
        <w:tc>
          <w:tcPr>
            <w:tcW w:w="3187" w:type="dxa"/>
            <w:vAlign w:val="center"/>
          </w:tcPr>
          <w:p w14:paraId="38E708A2" w14:textId="2103592E" w:rsidR="001467AD" w:rsidRPr="00D40D16" w:rsidRDefault="001467AD" w:rsidP="00D40D16">
            <w:pPr>
              <w:jc w:val="left"/>
              <w:rPr>
                <w:rFonts w:ascii="Arial" w:hAnsi="Arial" w:cs="Arial"/>
                <w:b/>
                <w:bCs/>
                <w:sz w:val="20"/>
                <w:szCs w:val="20"/>
              </w:rPr>
            </w:pPr>
            <w:r w:rsidRPr="00D40D16">
              <w:rPr>
                <w:rFonts w:ascii="Arial" w:hAnsi="Arial" w:cs="Arial"/>
                <w:b/>
                <w:bCs/>
                <w:sz w:val="20"/>
                <w:szCs w:val="20"/>
              </w:rPr>
              <w:t>Date of Issue</w:t>
            </w:r>
          </w:p>
        </w:tc>
        <w:tc>
          <w:tcPr>
            <w:tcW w:w="5298" w:type="dxa"/>
            <w:vAlign w:val="center"/>
          </w:tcPr>
          <w:p w14:paraId="12430552" w14:textId="32633531" w:rsidR="001467AD" w:rsidRPr="00D40D16" w:rsidRDefault="001467AD" w:rsidP="00D40D16">
            <w:pPr>
              <w:rPr>
                <w:rFonts w:ascii="Arial" w:hAnsi="Arial" w:cs="Arial"/>
                <w:sz w:val="20"/>
                <w:szCs w:val="20"/>
              </w:rPr>
            </w:pPr>
          </w:p>
        </w:tc>
      </w:tr>
      <w:tr w:rsidR="00827F21" w:rsidRPr="00D40D16" w14:paraId="1C8AABA8" w14:textId="77777777" w:rsidTr="00942E68">
        <w:trPr>
          <w:trHeight w:val="520"/>
        </w:trPr>
        <w:tc>
          <w:tcPr>
            <w:tcW w:w="3187" w:type="dxa"/>
            <w:vAlign w:val="center"/>
          </w:tcPr>
          <w:p w14:paraId="1D70690F" w14:textId="5F9D2596" w:rsidR="00827F21" w:rsidRPr="00D40D16" w:rsidRDefault="00827F21" w:rsidP="00D40D16">
            <w:pPr>
              <w:jc w:val="left"/>
              <w:rPr>
                <w:rFonts w:ascii="Arial" w:hAnsi="Arial" w:cs="Arial"/>
                <w:b/>
                <w:bCs/>
                <w:sz w:val="20"/>
                <w:szCs w:val="20"/>
              </w:rPr>
            </w:pPr>
            <w:r w:rsidRPr="00D40D16">
              <w:rPr>
                <w:rFonts w:ascii="Arial" w:hAnsi="Arial" w:cs="Arial"/>
                <w:b/>
                <w:bCs/>
                <w:sz w:val="20"/>
                <w:szCs w:val="20"/>
              </w:rPr>
              <w:t>Activity Code</w:t>
            </w:r>
          </w:p>
        </w:tc>
        <w:tc>
          <w:tcPr>
            <w:tcW w:w="5298" w:type="dxa"/>
            <w:vAlign w:val="center"/>
          </w:tcPr>
          <w:p w14:paraId="7C7B2D6D" w14:textId="4CFAC3E8" w:rsidR="00827F21" w:rsidRPr="00D40D16" w:rsidRDefault="006C16E7" w:rsidP="00D40D16">
            <w:pPr>
              <w:rPr>
                <w:rFonts w:ascii="Arial" w:hAnsi="Arial" w:cs="Arial"/>
                <w:sz w:val="20"/>
                <w:szCs w:val="20"/>
              </w:rPr>
            </w:pPr>
            <w:r w:rsidRPr="00D40D16">
              <w:rPr>
                <w:rFonts w:ascii="Arial" w:eastAsia="Malgun Gothic" w:hAnsi="Arial" w:cs="Arial"/>
                <w:sz w:val="20"/>
                <w:szCs w:val="20"/>
                <w:lang w:eastAsia="ko-KR"/>
              </w:rPr>
              <w:t>26-</w:t>
            </w:r>
            <w:r w:rsidR="005C2639" w:rsidRPr="00D40D16">
              <w:rPr>
                <w:rFonts w:ascii="Arial" w:eastAsia="Malgun Gothic" w:hAnsi="Arial" w:cs="Arial"/>
                <w:sz w:val="20"/>
                <w:szCs w:val="20"/>
                <w:lang w:eastAsia="ko-KR"/>
              </w:rPr>
              <w:t>SPP-SG-F</w:t>
            </w:r>
            <w:r w:rsidR="00B34C20" w:rsidRPr="00D40D16">
              <w:rPr>
                <w:rFonts w:ascii="Arial" w:eastAsia="Malgun Gothic" w:hAnsi="Arial" w:cs="Arial"/>
                <w:sz w:val="20"/>
                <w:szCs w:val="20"/>
                <w:lang w:eastAsia="ko-KR"/>
              </w:rPr>
              <w:t>2</w:t>
            </w:r>
            <w:r w:rsidR="005C2639" w:rsidRPr="00D40D16">
              <w:rPr>
                <w:rFonts w:ascii="Arial" w:eastAsia="Malgun Gothic" w:hAnsi="Arial" w:cs="Arial"/>
                <w:sz w:val="20"/>
                <w:szCs w:val="20"/>
                <w:lang w:eastAsia="ko-KR"/>
              </w:rPr>
              <w:t>-0</w:t>
            </w:r>
            <w:r w:rsidR="00B34C20" w:rsidRPr="00D40D16">
              <w:rPr>
                <w:rFonts w:ascii="Arial" w:eastAsia="Malgun Gothic" w:hAnsi="Arial" w:cs="Arial"/>
                <w:sz w:val="20"/>
                <w:szCs w:val="20"/>
                <w:lang w:eastAsia="ko-KR"/>
              </w:rPr>
              <w:t>2</w:t>
            </w:r>
          </w:p>
        </w:tc>
      </w:tr>
      <w:tr w:rsidR="00827F21" w:rsidRPr="00D40D16" w14:paraId="7C516691" w14:textId="77777777" w:rsidTr="00942E68">
        <w:trPr>
          <w:trHeight w:val="538"/>
        </w:trPr>
        <w:tc>
          <w:tcPr>
            <w:tcW w:w="3187" w:type="dxa"/>
            <w:vAlign w:val="center"/>
          </w:tcPr>
          <w:p w14:paraId="122ADCB7" w14:textId="7014F442" w:rsidR="00827F21" w:rsidRPr="00D40D16" w:rsidRDefault="00827F21" w:rsidP="00D40D16">
            <w:pPr>
              <w:jc w:val="left"/>
              <w:rPr>
                <w:rFonts w:ascii="Arial" w:hAnsi="Arial" w:cs="Arial"/>
                <w:b/>
                <w:bCs/>
                <w:sz w:val="20"/>
                <w:szCs w:val="20"/>
              </w:rPr>
            </w:pPr>
            <w:r w:rsidRPr="00D40D16">
              <w:rPr>
                <w:rFonts w:ascii="Arial" w:hAnsi="Arial" w:cs="Arial"/>
                <w:b/>
                <w:bCs/>
                <w:sz w:val="20"/>
                <w:szCs w:val="20"/>
              </w:rPr>
              <w:t>Title</w:t>
            </w:r>
          </w:p>
        </w:tc>
        <w:tc>
          <w:tcPr>
            <w:tcW w:w="5298" w:type="dxa"/>
            <w:vAlign w:val="center"/>
          </w:tcPr>
          <w:p w14:paraId="11621F24" w14:textId="23A63EB3" w:rsidR="00827F21" w:rsidRPr="00D40D16" w:rsidRDefault="00075711" w:rsidP="00D40D16">
            <w:pPr>
              <w:rPr>
                <w:rFonts w:ascii="Arial" w:hAnsi="Arial" w:cs="Arial"/>
                <w:sz w:val="20"/>
                <w:szCs w:val="20"/>
              </w:rPr>
            </w:pPr>
            <w:r w:rsidRPr="00D40D16">
              <w:rPr>
                <w:rFonts w:ascii="Arial" w:hAnsi="Arial" w:cs="Arial"/>
                <w:sz w:val="20"/>
                <w:szCs w:val="20"/>
              </w:rPr>
              <w:t>Strengthening SPC-PC Certification Activities through Surveillance Assessment, Curriculum Development, and Promotion of CPS and CGPS</w:t>
            </w:r>
          </w:p>
        </w:tc>
      </w:tr>
      <w:tr w:rsidR="00827F21" w:rsidRPr="00D40D16" w14:paraId="164BFC1E" w14:textId="77777777" w:rsidTr="00942E68">
        <w:trPr>
          <w:trHeight w:val="448"/>
        </w:trPr>
        <w:tc>
          <w:tcPr>
            <w:tcW w:w="3187" w:type="dxa"/>
            <w:vAlign w:val="center"/>
          </w:tcPr>
          <w:p w14:paraId="789539C2" w14:textId="21A92886" w:rsidR="00827F21" w:rsidRPr="00D40D16" w:rsidRDefault="00827F21" w:rsidP="00D40D16">
            <w:pPr>
              <w:jc w:val="left"/>
              <w:rPr>
                <w:rFonts w:ascii="Arial" w:hAnsi="Arial" w:cs="Arial"/>
                <w:b/>
                <w:bCs/>
                <w:sz w:val="20"/>
                <w:szCs w:val="20"/>
              </w:rPr>
            </w:pPr>
            <w:r w:rsidRPr="00D40D16">
              <w:rPr>
                <w:rFonts w:ascii="Arial" w:hAnsi="Arial" w:cs="Arial"/>
                <w:b/>
                <w:bCs/>
                <w:sz w:val="20"/>
                <w:szCs w:val="20"/>
              </w:rPr>
              <w:t>Timing</w:t>
            </w:r>
          </w:p>
        </w:tc>
        <w:tc>
          <w:tcPr>
            <w:tcW w:w="5298" w:type="dxa"/>
            <w:vAlign w:val="center"/>
          </w:tcPr>
          <w:p w14:paraId="0FD5C0A4" w14:textId="2CC5E031" w:rsidR="00827F21" w:rsidRPr="00D40D16" w:rsidRDefault="00670EEE" w:rsidP="00D40D16">
            <w:pPr>
              <w:rPr>
                <w:rFonts w:ascii="Arial" w:hAnsi="Arial" w:cs="Arial"/>
                <w:sz w:val="20"/>
                <w:szCs w:val="20"/>
              </w:rPr>
            </w:pPr>
            <w:r>
              <w:rPr>
                <w:rFonts w:ascii="Arial" w:hAnsi="Arial" w:cs="Arial" w:hint="eastAsia"/>
                <w:sz w:val="20"/>
                <w:szCs w:val="20"/>
              </w:rPr>
              <w:t>29</w:t>
            </w:r>
            <w:r w:rsidR="005847C6" w:rsidRPr="00D40D16">
              <w:rPr>
                <w:rFonts w:ascii="Arial" w:hAnsi="Arial" w:cs="Arial"/>
                <w:sz w:val="20"/>
                <w:szCs w:val="20"/>
              </w:rPr>
              <w:t xml:space="preserve"> </w:t>
            </w:r>
            <w:r w:rsidR="00525FB3" w:rsidRPr="00D40D16">
              <w:rPr>
                <w:rFonts w:ascii="Arial" w:hAnsi="Arial" w:cs="Arial"/>
                <w:sz w:val="20"/>
                <w:szCs w:val="20"/>
              </w:rPr>
              <w:t>September</w:t>
            </w:r>
            <w:r w:rsidR="00001DA6" w:rsidRPr="00D40D16">
              <w:rPr>
                <w:rFonts w:ascii="Arial" w:hAnsi="Arial" w:cs="Arial"/>
                <w:sz w:val="20"/>
                <w:szCs w:val="20"/>
              </w:rPr>
              <w:t xml:space="preserve"> </w:t>
            </w:r>
            <w:r w:rsidR="005847C6" w:rsidRPr="00D40D16">
              <w:rPr>
                <w:rFonts w:ascii="Arial" w:hAnsi="Arial" w:cs="Arial"/>
                <w:sz w:val="20"/>
                <w:szCs w:val="20"/>
              </w:rPr>
              <w:t>2026</w:t>
            </w:r>
            <w:r w:rsidR="00877C0F" w:rsidRPr="00D40D16">
              <w:rPr>
                <w:rFonts w:ascii="Arial" w:hAnsi="Arial" w:cs="Arial"/>
                <w:sz w:val="20"/>
                <w:szCs w:val="20"/>
              </w:rPr>
              <w:t>‒</w:t>
            </w:r>
            <w:r>
              <w:rPr>
                <w:rFonts w:ascii="Arial" w:hAnsi="Arial" w:cs="Arial" w:hint="eastAsia"/>
                <w:sz w:val="20"/>
                <w:szCs w:val="20"/>
              </w:rPr>
              <w:t>28</w:t>
            </w:r>
            <w:r w:rsidR="001E0D12" w:rsidRPr="00D40D16">
              <w:rPr>
                <w:rFonts w:ascii="Arial" w:hAnsi="Arial" w:cs="Arial"/>
                <w:sz w:val="20"/>
                <w:szCs w:val="20"/>
              </w:rPr>
              <w:t xml:space="preserve"> </w:t>
            </w:r>
            <w:r w:rsidR="00001DA6" w:rsidRPr="00D40D16">
              <w:rPr>
                <w:rFonts w:ascii="Arial" w:hAnsi="Arial" w:cs="Arial"/>
                <w:sz w:val="20"/>
                <w:szCs w:val="20"/>
              </w:rPr>
              <w:t xml:space="preserve">March </w:t>
            </w:r>
            <w:r w:rsidR="001E0D12" w:rsidRPr="00D40D16">
              <w:rPr>
                <w:rFonts w:ascii="Arial" w:hAnsi="Arial" w:cs="Arial"/>
                <w:sz w:val="20"/>
                <w:szCs w:val="20"/>
              </w:rPr>
              <w:t>202</w:t>
            </w:r>
            <w:r w:rsidR="00001DA6" w:rsidRPr="00D40D16">
              <w:rPr>
                <w:rFonts w:ascii="Arial" w:hAnsi="Arial" w:cs="Arial"/>
                <w:sz w:val="20"/>
                <w:szCs w:val="20"/>
              </w:rPr>
              <w:t>7</w:t>
            </w:r>
          </w:p>
        </w:tc>
      </w:tr>
      <w:tr w:rsidR="00827F21" w:rsidRPr="00D40D16" w14:paraId="5EBDB62B" w14:textId="77777777" w:rsidTr="00942E68">
        <w:trPr>
          <w:trHeight w:val="430"/>
        </w:trPr>
        <w:tc>
          <w:tcPr>
            <w:tcW w:w="3187" w:type="dxa"/>
            <w:vAlign w:val="center"/>
          </w:tcPr>
          <w:p w14:paraId="22AA1173" w14:textId="7825D1E5" w:rsidR="00827F21" w:rsidRPr="00D40D16" w:rsidRDefault="00827F21" w:rsidP="00D40D16">
            <w:pPr>
              <w:jc w:val="left"/>
              <w:rPr>
                <w:rFonts w:ascii="Arial" w:hAnsi="Arial" w:cs="Arial"/>
                <w:b/>
                <w:bCs/>
                <w:sz w:val="20"/>
                <w:szCs w:val="20"/>
              </w:rPr>
            </w:pPr>
            <w:r w:rsidRPr="00D40D16">
              <w:rPr>
                <w:rFonts w:ascii="Arial" w:hAnsi="Arial" w:cs="Arial"/>
                <w:b/>
                <w:bCs/>
                <w:sz w:val="20"/>
                <w:szCs w:val="20"/>
              </w:rPr>
              <w:t>SPP Member(s)</w:t>
            </w:r>
          </w:p>
        </w:tc>
        <w:tc>
          <w:tcPr>
            <w:tcW w:w="5298" w:type="dxa"/>
            <w:vAlign w:val="center"/>
          </w:tcPr>
          <w:p w14:paraId="716C31C1" w14:textId="23BD2748" w:rsidR="00827F21" w:rsidRPr="00D40D16" w:rsidRDefault="00827F21" w:rsidP="00D40D16">
            <w:pPr>
              <w:rPr>
                <w:rFonts w:ascii="Arial" w:hAnsi="Arial" w:cs="Arial"/>
                <w:sz w:val="20"/>
                <w:szCs w:val="20"/>
              </w:rPr>
            </w:pPr>
            <w:r w:rsidRPr="00D40D16">
              <w:rPr>
                <w:rFonts w:ascii="Arial" w:hAnsi="Arial" w:cs="Arial"/>
                <w:sz w:val="20"/>
                <w:szCs w:val="20"/>
              </w:rPr>
              <w:t>S</w:t>
            </w:r>
            <w:r w:rsidR="005C2639" w:rsidRPr="00D40D16">
              <w:rPr>
                <w:rFonts w:ascii="Arial" w:hAnsi="Arial" w:cs="Arial"/>
                <w:sz w:val="20"/>
                <w:szCs w:val="20"/>
              </w:rPr>
              <w:t>ingapore</w:t>
            </w:r>
          </w:p>
        </w:tc>
      </w:tr>
      <w:tr w:rsidR="00827F21" w:rsidRPr="00D40D16" w14:paraId="4694453B" w14:textId="77777777" w:rsidTr="00942E68">
        <w:trPr>
          <w:trHeight w:val="448"/>
        </w:trPr>
        <w:tc>
          <w:tcPr>
            <w:tcW w:w="3187" w:type="dxa"/>
            <w:vAlign w:val="center"/>
          </w:tcPr>
          <w:p w14:paraId="6FFAA73C" w14:textId="6446AA08" w:rsidR="00827F21" w:rsidRPr="00D40D16" w:rsidRDefault="00827F21" w:rsidP="00D40D16">
            <w:pPr>
              <w:jc w:val="left"/>
              <w:rPr>
                <w:rFonts w:ascii="Arial" w:hAnsi="Arial" w:cs="Arial"/>
                <w:b/>
                <w:bCs/>
                <w:sz w:val="20"/>
                <w:szCs w:val="20"/>
              </w:rPr>
            </w:pPr>
            <w:r w:rsidRPr="00D40D16">
              <w:rPr>
                <w:rFonts w:ascii="Arial" w:hAnsi="Arial" w:cs="Arial"/>
                <w:b/>
                <w:bCs/>
                <w:sz w:val="20"/>
                <w:szCs w:val="20"/>
              </w:rPr>
              <w:t>Venue City(ies)</w:t>
            </w:r>
          </w:p>
        </w:tc>
        <w:tc>
          <w:tcPr>
            <w:tcW w:w="5298" w:type="dxa"/>
            <w:vAlign w:val="center"/>
          </w:tcPr>
          <w:p w14:paraId="7DEEA09B" w14:textId="6F41DE8A" w:rsidR="00827F21" w:rsidRPr="00D40D16" w:rsidRDefault="005C2639" w:rsidP="00D40D16">
            <w:pPr>
              <w:rPr>
                <w:rFonts w:ascii="Arial" w:hAnsi="Arial" w:cs="Arial"/>
                <w:sz w:val="20"/>
                <w:szCs w:val="20"/>
              </w:rPr>
            </w:pPr>
            <w:r w:rsidRPr="00D40D16">
              <w:rPr>
                <w:rFonts w:ascii="Arial" w:eastAsia="Malgun Gothic" w:hAnsi="Arial" w:cs="Arial"/>
                <w:sz w:val="20"/>
                <w:szCs w:val="20"/>
                <w:lang w:eastAsia="ko-KR"/>
              </w:rPr>
              <w:t>Singapore</w:t>
            </w:r>
          </w:p>
        </w:tc>
      </w:tr>
      <w:tr w:rsidR="00827F21" w:rsidRPr="00D40D16" w14:paraId="0F076D00" w14:textId="77777777" w:rsidTr="00942E68">
        <w:trPr>
          <w:trHeight w:val="430"/>
        </w:trPr>
        <w:tc>
          <w:tcPr>
            <w:tcW w:w="3187" w:type="dxa"/>
            <w:vAlign w:val="center"/>
          </w:tcPr>
          <w:p w14:paraId="2D5CB880" w14:textId="7D907DF2" w:rsidR="00827F21" w:rsidRPr="00D40D16" w:rsidRDefault="00827F21" w:rsidP="00D40D16">
            <w:pPr>
              <w:jc w:val="left"/>
              <w:rPr>
                <w:rFonts w:ascii="Arial" w:hAnsi="Arial" w:cs="Arial"/>
                <w:b/>
                <w:bCs/>
                <w:sz w:val="20"/>
                <w:szCs w:val="20"/>
              </w:rPr>
            </w:pPr>
            <w:r w:rsidRPr="00D40D16">
              <w:rPr>
                <w:rFonts w:ascii="Arial" w:hAnsi="Arial" w:cs="Arial"/>
                <w:b/>
                <w:bCs/>
                <w:sz w:val="20"/>
                <w:szCs w:val="20"/>
              </w:rPr>
              <w:t>Modality</w:t>
            </w:r>
          </w:p>
        </w:tc>
        <w:tc>
          <w:tcPr>
            <w:tcW w:w="5298" w:type="dxa"/>
            <w:vAlign w:val="center"/>
          </w:tcPr>
          <w:p w14:paraId="591ED613" w14:textId="54B981C3" w:rsidR="00827F21" w:rsidRPr="00D40D16" w:rsidRDefault="00030F48" w:rsidP="00D40D16">
            <w:pPr>
              <w:rPr>
                <w:rFonts w:ascii="Arial" w:hAnsi="Arial" w:cs="Arial"/>
                <w:sz w:val="20"/>
                <w:szCs w:val="20"/>
              </w:rPr>
            </w:pPr>
            <w:r w:rsidRPr="00D40D16">
              <w:rPr>
                <w:rFonts w:ascii="Arial" w:hAnsi="Arial" w:cs="Arial"/>
                <w:sz w:val="20"/>
                <w:szCs w:val="20"/>
              </w:rPr>
              <w:t>Hybrid</w:t>
            </w:r>
          </w:p>
        </w:tc>
      </w:tr>
      <w:tr w:rsidR="00827F21" w:rsidRPr="00D40D16" w14:paraId="1FF844C3" w14:textId="77777777" w:rsidTr="009D0D22">
        <w:trPr>
          <w:trHeight w:val="538"/>
        </w:trPr>
        <w:tc>
          <w:tcPr>
            <w:tcW w:w="3187" w:type="dxa"/>
            <w:vAlign w:val="center"/>
          </w:tcPr>
          <w:p w14:paraId="69AE135E" w14:textId="4B15EFA9" w:rsidR="00827F21" w:rsidRPr="00D40D16" w:rsidRDefault="00827F21" w:rsidP="00D40D16">
            <w:pPr>
              <w:jc w:val="left"/>
              <w:rPr>
                <w:rFonts w:ascii="Arial" w:hAnsi="Arial" w:cs="Arial"/>
                <w:b/>
                <w:bCs/>
                <w:sz w:val="20"/>
                <w:szCs w:val="20"/>
              </w:rPr>
            </w:pPr>
            <w:r w:rsidRPr="00D40D16">
              <w:rPr>
                <w:rFonts w:ascii="Arial" w:hAnsi="Arial" w:cs="Arial"/>
                <w:b/>
                <w:bCs/>
                <w:sz w:val="20"/>
                <w:szCs w:val="20"/>
              </w:rPr>
              <w:t>Implementing Organization(s) </w:t>
            </w:r>
          </w:p>
        </w:tc>
        <w:tc>
          <w:tcPr>
            <w:tcW w:w="5298" w:type="dxa"/>
            <w:vAlign w:val="center"/>
          </w:tcPr>
          <w:p w14:paraId="5629E30D" w14:textId="286EC9D6" w:rsidR="00827F21" w:rsidRPr="00D40D16" w:rsidRDefault="005C2639" w:rsidP="00D40D16">
            <w:pPr>
              <w:rPr>
                <w:rFonts w:ascii="Arial" w:hAnsi="Arial" w:cs="Arial"/>
                <w:sz w:val="20"/>
                <w:szCs w:val="20"/>
              </w:rPr>
            </w:pPr>
            <w:r w:rsidRPr="00D40D16">
              <w:rPr>
                <w:rFonts w:ascii="Arial" w:hAnsi="Arial" w:cs="Arial"/>
                <w:sz w:val="20"/>
                <w:szCs w:val="20"/>
              </w:rPr>
              <w:t>Singapore Productivity Centre</w:t>
            </w:r>
          </w:p>
        </w:tc>
      </w:tr>
      <w:tr w:rsidR="00827F21" w:rsidRPr="00D40D16" w14:paraId="4E9183AF" w14:textId="77777777" w:rsidTr="00942E68">
        <w:trPr>
          <w:trHeight w:val="430"/>
        </w:trPr>
        <w:tc>
          <w:tcPr>
            <w:tcW w:w="3187" w:type="dxa"/>
            <w:vAlign w:val="center"/>
          </w:tcPr>
          <w:p w14:paraId="344072C0" w14:textId="216CB344" w:rsidR="00827F21" w:rsidRPr="00D40D16" w:rsidRDefault="00827F21" w:rsidP="00D40D16">
            <w:pPr>
              <w:jc w:val="left"/>
              <w:rPr>
                <w:rFonts w:ascii="Arial" w:hAnsi="Arial" w:cs="Arial"/>
                <w:b/>
                <w:bCs/>
                <w:sz w:val="20"/>
                <w:szCs w:val="20"/>
              </w:rPr>
            </w:pPr>
            <w:r w:rsidRPr="00D40D16">
              <w:rPr>
                <w:rFonts w:ascii="Arial" w:hAnsi="Arial" w:cs="Arial"/>
                <w:b/>
                <w:bCs/>
                <w:sz w:val="20"/>
                <w:szCs w:val="20"/>
              </w:rPr>
              <w:t>Participating Country(ies) </w:t>
            </w:r>
          </w:p>
        </w:tc>
        <w:tc>
          <w:tcPr>
            <w:tcW w:w="5298" w:type="dxa"/>
            <w:vAlign w:val="center"/>
          </w:tcPr>
          <w:p w14:paraId="277F028C" w14:textId="1F2E7861" w:rsidR="00044CC2" w:rsidRPr="00D40D16" w:rsidRDefault="00001DA6" w:rsidP="00D40D16">
            <w:pPr>
              <w:rPr>
                <w:rFonts w:ascii="Arial" w:hAnsi="Arial" w:cs="Arial"/>
                <w:sz w:val="20"/>
                <w:szCs w:val="20"/>
              </w:rPr>
            </w:pPr>
            <w:r w:rsidRPr="00D40D16">
              <w:rPr>
                <w:rFonts w:ascii="Arial" w:hAnsi="Arial" w:cs="Arial"/>
                <w:sz w:val="20"/>
                <w:szCs w:val="20"/>
              </w:rPr>
              <w:t>Not Applicable</w:t>
            </w:r>
          </w:p>
        </w:tc>
      </w:tr>
      <w:tr w:rsidR="00827F21" w:rsidRPr="00D40D16" w14:paraId="021C0EB4" w14:textId="77777777" w:rsidTr="002D1848">
        <w:trPr>
          <w:trHeight w:val="448"/>
        </w:trPr>
        <w:tc>
          <w:tcPr>
            <w:tcW w:w="3187" w:type="dxa"/>
            <w:vAlign w:val="center"/>
          </w:tcPr>
          <w:p w14:paraId="3A4BC9F4" w14:textId="7F682702" w:rsidR="00827F21" w:rsidRPr="00D40D16" w:rsidRDefault="00827F21" w:rsidP="00D40D16">
            <w:pPr>
              <w:jc w:val="left"/>
              <w:rPr>
                <w:rFonts w:ascii="Arial" w:hAnsi="Arial" w:cs="Arial"/>
                <w:b/>
                <w:bCs/>
                <w:sz w:val="20"/>
                <w:szCs w:val="20"/>
              </w:rPr>
            </w:pPr>
            <w:r w:rsidRPr="00D40D16">
              <w:rPr>
                <w:rFonts w:ascii="Arial" w:hAnsi="Arial" w:cs="Arial"/>
                <w:b/>
                <w:bCs/>
                <w:sz w:val="20"/>
                <w:szCs w:val="20"/>
              </w:rPr>
              <w:t>Overseas Participants</w:t>
            </w:r>
          </w:p>
        </w:tc>
        <w:tc>
          <w:tcPr>
            <w:tcW w:w="5298" w:type="dxa"/>
            <w:vAlign w:val="center"/>
          </w:tcPr>
          <w:p w14:paraId="088F722E" w14:textId="509EE6F0" w:rsidR="00827F21" w:rsidRPr="00D40D16" w:rsidRDefault="00001DA6" w:rsidP="00D40D16">
            <w:pPr>
              <w:rPr>
                <w:rFonts w:ascii="Arial" w:hAnsi="Arial" w:cs="Arial"/>
                <w:sz w:val="20"/>
                <w:szCs w:val="20"/>
              </w:rPr>
            </w:pPr>
            <w:r w:rsidRPr="00D40D16">
              <w:rPr>
                <w:rFonts w:ascii="Arial" w:hAnsi="Arial" w:cs="Arial"/>
                <w:sz w:val="20"/>
                <w:szCs w:val="20"/>
              </w:rPr>
              <w:t>Not Applicable</w:t>
            </w:r>
          </w:p>
        </w:tc>
      </w:tr>
      <w:tr w:rsidR="00827F21" w:rsidRPr="00D40D16" w14:paraId="569F8431" w14:textId="77777777" w:rsidTr="002D1848">
        <w:trPr>
          <w:trHeight w:val="520"/>
        </w:trPr>
        <w:tc>
          <w:tcPr>
            <w:tcW w:w="3187" w:type="dxa"/>
            <w:vAlign w:val="center"/>
          </w:tcPr>
          <w:p w14:paraId="6C187F22" w14:textId="05195663" w:rsidR="00827F21" w:rsidRPr="00D40D16" w:rsidRDefault="00827F21" w:rsidP="00D40D16">
            <w:pPr>
              <w:jc w:val="left"/>
              <w:rPr>
                <w:rFonts w:ascii="Arial" w:hAnsi="Arial" w:cs="Arial"/>
                <w:b/>
                <w:bCs/>
                <w:sz w:val="20"/>
                <w:szCs w:val="20"/>
              </w:rPr>
            </w:pPr>
            <w:r w:rsidRPr="00D40D16">
              <w:rPr>
                <w:rFonts w:ascii="Arial" w:hAnsi="Arial" w:cs="Arial"/>
                <w:b/>
                <w:bCs/>
                <w:sz w:val="20"/>
                <w:szCs w:val="20"/>
              </w:rPr>
              <w:t>Local Participants </w:t>
            </w:r>
          </w:p>
        </w:tc>
        <w:tc>
          <w:tcPr>
            <w:tcW w:w="5298" w:type="dxa"/>
            <w:vAlign w:val="center"/>
          </w:tcPr>
          <w:p w14:paraId="02D23DF5" w14:textId="7B0E5D99" w:rsidR="00827F21" w:rsidRPr="00D40D16" w:rsidRDefault="00001DA6" w:rsidP="00D40D16">
            <w:pPr>
              <w:rPr>
                <w:rFonts w:ascii="Arial" w:hAnsi="Arial" w:cs="Arial"/>
                <w:sz w:val="20"/>
                <w:szCs w:val="20"/>
              </w:rPr>
            </w:pPr>
            <w:r w:rsidRPr="00D40D16">
              <w:rPr>
                <w:rFonts w:ascii="Arial" w:hAnsi="Arial" w:cs="Arial"/>
                <w:sz w:val="20"/>
                <w:szCs w:val="20"/>
              </w:rPr>
              <w:t>Not Applicable</w:t>
            </w:r>
          </w:p>
        </w:tc>
      </w:tr>
      <w:tr w:rsidR="00827F21" w:rsidRPr="00D40D16" w14:paraId="11E12CEB" w14:textId="77777777" w:rsidTr="00942E68">
        <w:trPr>
          <w:trHeight w:val="448"/>
        </w:trPr>
        <w:tc>
          <w:tcPr>
            <w:tcW w:w="3187" w:type="dxa"/>
            <w:vAlign w:val="center"/>
          </w:tcPr>
          <w:p w14:paraId="043C496D" w14:textId="3DDD9895" w:rsidR="00827F21" w:rsidRPr="00D40D16" w:rsidRDefault="00827F21" w:rsidP="00D40D16">
            <w:pPr>
              <w:jc w:val="left"/>
              <w:rPr>
                <w:rFonts w:ascii="Arial" w:hAnsi="Arial" w:cs="Arial"/>
                <w:b/>
                <w:bCs/>
                <w:sz w:val="20"/>
                <w:szCs w:val="20"/>
              </w:rPr>
            </w:pPr>
            <w:r w:rsidRPr="00D40D16">
              <w:rPr>
                <w:rFonts w:ascii="Arial" w:hAnsi="Arial" w:cs="Arial"/>
                <w:b/>
                <w:bCs/>
                <w:sz w:val="20"/>
                <w:szCs w:val="20"/>
              </w:rPr>
              <w:t>Closing Date</w:t>
            </w:r>
          </w:p>
        </w:tc>
        <w:tc>
          <w:tcPr>
            <w:tcW w:w="5298" w:type="dxa"/>
            <w:vAlign w:val="center"/>
          </w:tcPr>
          <w:p w14:paraId="17D99977" w14:textId="1CBED5FC" w:rsidR="00827F21" w:rsidRPr="00D40D16" w:rsidRDefault="00670EEE" w:rsidP="00D40D16">
            <w:pPr>
              <w:rPr>
                <w:rFonts w:ascii="Arial" w:hAnsi="Arial" w:cs="Arial"/>
                <w:sz w:val="20"/>
                <w:szCs w:val="20"/>
              </w:rPr>
            </w:pPr>
            <w:r>
              <w:rPr>
                <w:rFonts w:ascii="Arial" w:hAnsi="Arial" w:cs="Arial" w:hint="eastAsia"/>
                <w:sz w:val="20"/>
                <w:szCs w:val="20"/>
              </w:rPr>
              <w:t>12</w:t>
            </w:r>
            <w:r w:rsidR="001E0D12" w:rsidRPr="00D40D16">
              <w:rPr>
                <w:rFonts w:ascii="Arial" w:hAnsi="Arial" w:cs="Arial"/>
                <w:sz w:val="20"/>
                <w:szCs w:val="20"/>
              </w:rPr>
              <w:t xml:space="preserve"> </w:t>
            </w:r>
            <w:r w:rsidR="00B829FE" w:rsidRPr="00D40D16">
              <w:rPr>
                <w:rFonts w:ascii="Arial" w:hAnsi="Arial" w:cs="Arial"/>
                <w:sz w:val="20"/>
                <w:szCs w:val="20"/>
              </w:rPr>
              <w:t xml:space="preserve">October </w:t>
            </w:r>
            <w:r w:rsidR="001E0D12" w:rsidRPr="00D40D16">
              <w:rPr>
                <w:rFonts w:ascii="Arial" w:hAnsi="Arial" w:cs="Arial"/>
                <w:sz w:val="20"/>
                <w:szCs w:val="20"/>
              </w:rPr>
              <w:t>2026</w:t>
            </w:r>
          </w:p>
        </w:tc>
      </w:tr>
      <w:tr w:rsidR="00827F21" w:rsidRPr="00D40D16" w14:paraId="233885DA" w14:textId="77777777" w:rsidTr="00942E68">
        <w:trPr>
          <w:trHeight w:val="628"/>
        </w:trPr>
        <w:tc>
          <w:tcPr>
            <w:tcW w:w="3187" w:type="dxa"/>
            <w:vAlign w:val="center"/>
          </w:tcPr>
          <w:p w14:paraId="732C42F2" w14:textId="6783944F" w:rsidR="00827F21" w:rsidRPr="00D40D16" w:rsidRDefault="00827F21" w:rsidP="00D40D16">
            <w:pPr>
              <w:jc w:val="left"/>
              <w:rPr>
                <w:rFonts w:ascii="Arial" w:hAnsi="Arial" w:cs="Arial"/>
                <w:b/>
                <w:bCs/>
                <w:sz w:val="20"/>
                <w:szCs w:val="20"/>
              </w:rPr>
            </w:pPr>
            <w:r w:rsidRPr="00D40D16">
              <w:rPr>
                <w:rFonts w:ascii="Arial" w:hAnsi="Arial" w:cs="Arial"/>
                <w:b/>
                <w:bCs/>
                <w:sz w:val="20"/>
                <w:szCs w:val="20"/>
              </w:rPr>
              <w:t>Remarks</w:t>
            </w:r>
          </w:p>
        </w:tc>
        <w:tc>
          <w:tcPr>
            <w:tcW w:w="5298" w:type="dxa"/>
            <w:vAlign w:val="center"/>
          </w:tcPr>
          <w:p w14:paraId="0411355B" w14:textId="7C90600C" w:rsidR="00827F21" w:rsidRPr="00D40D16" w:rsidRDefault="00DB2109" w:rsidP="00D40D16">
            <w:pPr>
              <w:rPr>
                <w:rFonts w:ascii="Arial" w:hAnsi="Arial" w:cs="Arial"/>
                <w:sz w:val="20"/>
                <w:szCs w:val="20"/>
              </w:rPr>
            </w:pPr>
            <w:r w:rsidRPr="00D40D16">
              <w:rPr>
                <w:rFonts w:ascii="Arial" w:hAnsi="Arial" w:cs="Arial"/>
                <w:sz w:val="20"/>
                <w:szCs w:val="20"/>
              </w:rPr>
              <w:t>The closing date is for the submission of proposals by institutions</w:t>
            </w:r>
            <w:r w:rsidR="00C85C7A" w:rsidRPr="00D40D16">
              <w:rPr>
                <w:rFonts w:ascii="Arial" w:hAnsi="Arial" w:cs="Arial"/>
                <w:sz w:val="20"/>
                <w:szCs w:val="20"/>
              </w:rPr>
              <w:t>/professionals for curriculum development for CPS and CGPS</w:t>
            </w:r>
            <w:r w:rsidRPr="00D40D16">
              <w:rPr>
                <w:rFonts w:ascii="Arial" w:hAnsi="Arial" w:cs="Arial"/>
                <w:sz w:val="20"/>
                <w:szCs w:val="20"/>
              </w:rPr>
              <w:t xml:space="preserve">. Please refer to the detailed scope of work provided in the Request for Proposal (RFP) to be available </w:t>
            </w:r>
            <w:r w:rsidR="00E85243">
              <w:rPr>
                <w:rFonts w:ascii="Arial" w:hAnsi="Arial" w:cs="Arial"/>
                <w:sz w:val="20"/>
                <w:szCs w:val="20"/>
              </w:rPr>
              <w:t>i</w:t>
            </w:r>
            <w:r w:rsidRPr="00D40D16">
              <w:rPr>
                <w:rFonts w:ascii="Arial" w:hAnsi="Arial" w:cs="Arial"/>
                <w:sz w:val="20"/>
                <w:szCs w:val="20"/>
              </w:rPr>
              <w:t>n the Procurement Notice o</w:t>
            </w:r>
            <w:r w:rsidR="00E85243">
              <w:rPr>
                <w:rFonts w:ascii="Arial" w:hAnsi="Arial" w:cs="Arial"/>
                <w:sz w:val="20"/>
                <w:szCs w:val="20"/>
              </w:rPr>
              <w:t>n</w:t>
            </w:r>
            <w:r w:rsidRPr="00D40D16">
              <w:rPr>
                <w:rFonts w:ascii="Arial" w:hAnsi="Arial" w:cs="Arial"/>
                <w:sz w:val="20"/>
                <w:szCs w:val="20"/>
              </w:rPr>
              <w:t xml:space="preserve"> the APO </w:t>
            </w:r>
            <w:r w:rsidR="00E85243">
              <w:rPr>
                <w:rFonts w:ascii="Arial" w:hAnsi="Arial" w:cs="Arial"/>
                <w:sz w:val="20"/>
                <w:szCs w:val="20"/>
              </w:rPr>
              <w:t>w</w:t>
            </w:r>
            <w:r w:rsidRPr="00D40D16">
              <w:rPr>
                <w:rFonts w:ascii="Arial" w:hAnsi="Arial" w:cs="Arial"/>
                <w:sz w:val="20"/>
                <w:szCs w:val="20"/>
              </w:rPr>
              <w:t>ebsite.</w:t>
            </w:r>
          </w:p>
        </w:tc>
      </w:tr>
    </w:tbl>
    <w:p w14:paraId="76AAD7EB" w14:textId="1295205D" w:rsidR="00925100" w:rsidRPr="00D40D16" w:rsidRDefault="00925100" w:rsidP="00D40D16">
      <w:pPr>
        <w:rPr>
          <w:rFonts w:ascii="Arial" w:hAnsi="Arial" w:cs="Arial"/>
          <w:sz w:val="20"/>
          <w:szCs w:val="20"/>
        </w:rPr>
      </w:pPr>
    </w:p>
    <w:p w14:paraId="7E075670" w14:textId="707CCDBB" w:rsidR="00925100" w:rsidRPr="00D40D16" w:rsidRDefault="00925100" w:rsidP="00D40D16">
      <w:pPr>
        <w:rPr>
          <w:rFonts w:ascii="Arial" w:hAnsi="Arial" w:cs="Arial"/>
          <w:sz w:val="20"/>
          <w:szCs w:val="20"/>
        </w:rPr>
      </w:pPr>
      <w:r w:rsidRPr="00D40D16">
        <w:rPr>
          <w:rFonts w:ascii="Arial" w:hAnsi="Arial" w:cs="Arial"/>
          <w:sz w:val="20"/>
          <w:szCs w:val="20"/>
        </w:rPr>
        <w:br w:type="page"/>
      </w:r>
    </w:p>
    <w:tbl>
      <w:tblPr>
        <w:tblStyle w:val="TableGrid"/>
        <w:tblW w:w="0" w:type="auto"/>
        <w:tblLook w:val="04A0" w:firstRow="1" w:lastRow="0" w:firstColumn="1" w:lastColumn="0" w:noHBand="0" w:noVBand="1"/>
      </w:tblPr>
      <w:tblGrid>
        <w:gridCol w:w="2784"/>
        <w:gridCol w:w="6235"/>
      </w:tblGrid>
      <w:tr w:rsidR="00694F9C" w:rsidRPr="00D40D16" w14:paraId="20993655" w14:textId="77777777" w:rsidTr="001229D8">
        <w:trPr>
          <w:trHeight w:val="620"/>
        </w:trPr>
        <w:tc>
          <w:tcPr>
            <w:tcW w:w="2784" w:type="dxa"/>
            <w:vAlign w:val="center"/>
          </w:tcPr>
          <w:p w14:paraId="77C7B30B" w14:textId="542D677C" w:rsidR="00065691" w:rsidRPr="00D40D16" w:rsidRDefault="001467AD" w:rsidP="00D40D16">
            <w:pPr>
              <w:jc w:val="left"/>
              <w:rPr>
                <w:rFonts w:ascii="Arial" w:hAnsi="Arial" w:cs="Arial"/>
                <w:sz w:val="20"/>
                <w:szCs w:val="20"/>
              </w:rPr>
            </w:pPr>
            <w:r w:rsidRPr="00D40D16">
              <w:rPr>
                <w:rFonts w:ascii="Arial" w:hAnsi="Arial" w:cs="Arial"/>
                <w:sz w:val="20"/>
                <w:szCs w:val="20"/>
              </w:rPr>
              <w:lastRenderedPageBreak/>
              <w:br w:type="page"/>
            </w:r>
            <w:r w:rsidR="00FF72C6" w:rsidRPr="00D40D16">
              <w:rPr>
                <w:rFonts w:ascii="Arial" w:hAnsi="Arial" w:cs="Arial"/>
                <w:b/>
                <w:bCs/>
                <w:sz w:val="20"/>
                <w:szCs w:val="20"/>
              </w:rPr>
              <w:t>Focus Area</w:t>
            </w:r>
          </w:p>
        </w:tc>
        <w:tc>
          <w:tcPr>
            <w:tcW w:w="6235" w:type="dxa"/>
            <w:vAlign w:val="center"/>
          </w:tcPr>
          <w:p w14:paraId="2C94BDFB" w14:textId="5FD07AD4" w:rsidR="001265B9" w:rsidRPr="00D40D16" w:rsidRDefault="00001DA6" w:rsidP="00D40D16">
            <w:pPr>
              <w:rPr>
                <w:rFonts w:ascii="Arial" w:hAnsi="Arial" w:cs="Arial"/>
                <w:sz w:val="20"/>
                <w:szCs w:val="20"/>
                <w:shd w:val="clear" w:color="auto" w:fill="FFFFFF"/>
              </w:rPr>
            </w:pPr>
            <w:r w:rsidRPr="00D40D16">
              <w:rPr>
                <w:rFonts w:ascii="Arial" w:hAnsi="Arial" w:cs="Arial"/>
                <w:sz w:val="20"/>
                <w:szCs w:val="20"/>
                <w:shd w:val="clear" w:color="auto" w:fill="FFFFFF"/>
              </w:rPr>
              <w:t>2</w:t>
            </w:r>
            <w:r w:rsidR="001265B9" w:rsidRPr="00D40D16">
              <w:rPr>
                <w:rFonts w:ascii="Arial" w:hAnsi="Arial" w:cs="Arial"/>
                <w:sz w:val="20"/>
                <w:szCs w:val="20"/>
                <w:shd w:val="clear" w:color="auto" w:fill="FFFFFF"/>
              </w:rPr>
              <w:t xml:space="preserve">: </w:t>
            </w:r>
            <w:r w:rsidRPr="00D40D16">
              <w:rPr>
                <w:rFonts w:ascii="Arial" w:hAnsi="Arial" w:cs="Arial"/>
                <w:sz w:val="20"/>
                <w:szCs w:val="20"/>
                <w:shd w:val="clear" w:color="auto" w:fill="FFFFFF"/>
              </w:rPr>
              <w:t>Human Capital Development</w:t>
            </w:r>
          </w:p>
          <w:p w14:paraId="77A22E11" w14:textId="77777777" w:rsidR="001265B9" w:rsidRPr="00D40D16" w:rsidRDefault="001265B9" w:rsidP="00D40D16">
            <w:pPr>
              <w:rPr>
                <w:rFonts w:ascii="Arial" w:hAnsi="Arial" w:cs="Arial"/>
                <w:sz w:val="20"/>
                <w:szCs w:val="20"/>
                <w:shd w:val="clear" w:color="auto" w:fill="FFFFFF"/>
              </w:rPr>
            </w:pPr>
          </w:p>
          <w:p w14:paraId="432C9692" w14:textId="080F99CE" w:rsidR="008C7B74" w:rsidRPr="00D40D16" w:rsidRDefault="00001DA6" w:rsidP="001229D8">
            <w:pPr>
              <w:rPr>
                <w:rFonts w:ascii="Arial" w:hAnsi="Arial" w:cs="Arial"/>
                <w:sz w:val="20"/>
                <w:szCs w:val="20"/>
                <w:shd w:val="clear" w:color="auto" w:fill="FFFFFF"/>
              </w:rPr>
            </w:pPr>
            <w:r w:rsidRPr="00D40D16">
              <w:rPr>
                <w:rFonts w:ascii="Arial" w:hAnsi="Arial" w:cs="Arial"/>
                <w:sz w:val="20"/>
                <w:szCs w:val="20"/>
                <w:shd w:val="clear" w:color="auto" w:fill="FFFFFF"/>
              </w:rPr>
              <w:t>A future-ready workforce to support economic and enterprise transformation</w:t>
            </w:r>
            <w:r w:rsidR="00292C8B">
              <w:rPr>
                <w:rFonts w:ascii="Arial" w:hAnsi="Arial" w:cs="Arial"/>
                <w:sz w:val="20"/>
                <w:szCs w:val="20"/>
                <w:shd w:val="clear" w:color="auto" w:fill="FFFFFF"/>
              </w:rPr>
              <w:t>.</w:t>
            </w:r>
          </w:p>
        </w:tc>
      </w:tr>
      <w:tr w:rsidR="00FF72C6" w:rsidRPr="00D40D16" w14:paraId="4B7DE782" w14:textId="77777777" w:rsidTr="001229D8">
        <w:trPr>
          <w:trHeight w:val="647"/>
        </w:trPr>
        <w:tc>
          <w:tcPr>
            <w:tcW w:w="2784" w:type="dxa"/>
            <w:vAlign w:val="center"/>
          </w:tcPr>
          <w:p w14:paraId="7BC5B285" w14:textId="1753977B" w:rsidR="00FF72C6" w:rsidRPr="00D40D16" w:rsidRDefault="00065691" w:rsidP="00D40D16">
            <w:pPr>
              <w:jc w:val="left"/>
              <w:rPr>
                <w:rFonts w:ascii="Arial" w:hAnsi="Arial" w:cs="Arial"/>
                <w:b/>
                <w:bCs/>
                <w:sz w:val="20"/>
                <w:szCs w:val="20"/>
              </w:rPr>
            </w:pPr>
            <w:r w:rsidRPr="00D40D16">
              <w:rPr>
                <w:rFonts w:ascii="Arial" w:hAnsi="Arial" w:cs="Arial"/>
                <w:b/>
                <w:bCs/>
                <w:sz w:val="20"/>
                <w:szCs w:val="20"/>
              </w:rPr>
              <w:t xml:space="preserve">Primary Key Results </w:t>
            </w:r>
          </w:p>
        </w:tc>
        <w:tc>
          <w:tcPr>
            <w:tcW w:w="6235" w:type="dxa"/>
            <w:vAlign w:val="center"/>
          </w:tcPr>
          <w:p w14:paraId="1BEF837E" w14:textId="3775E491" w:rsidR="001265B9" w:rsidRPr="00D40D16" w:rsidRDefault="00DC60B4" w:rsidP="00D40D16">
            <w:pPr>
              <w:jc w:val="left"/>
              <w:rPr>
                <w:rFonts w:ascii="Arial" w:hAnsi="Arial" w:cs="Arial"/>
                <w:sz w:val="20"/>
                <w:szCs w:val="20"/>
              </w:rPr>
            </w:pPr>
            <w:r w:rsidRPr="00D40D16">
              <w:rPr>
                <w:rFonts w:ascii="Arial" w:hAnsi="Arial" w:cs="Arial"/>
                <w:sz w:val="20"/>
                <w:szCs w:val="20"/>
              </w:rPr>
              <w:t xml:space="preserve">Pillar </w:t>
            </w:r>
            <w:r w:rsidR="00001DA6" w:rsidRPr="00D40D16">
              <w:rPr>
                <w:rFonts w:ascii="Arial" w:hAnsi="Arial" w:cs="Arial"/>
                <w:sz w:val="20"/>
                <w:szCs w:val="20"/>
              </w:rPr>
              <w:t>3</w:t>
            </w:r>
            <w:r w:rsidRPr="00D40D16">
              <w:rPr>
                <w:rFonts w:ascii="Arial" w:hAnsi="Arial" w:cs="Arial"/>
                <w:sz w:val="20"/>
                <w:szCs w:val="20"/>
              </w:rPr>
              <w:t xml:space="preserve">: </w:t>
            </w:r>
            <w:r w:rsidR="00001DA6" w:rsidRPr="00D40D16">
              <w:rPr>
                <w:rFonts w:ascii="Arial" w:hAnsi="Arial" w:cs="Arial"/>
                <w:sz w:val="20"/>
                <w:szCs w:val="20"/>
              </w:rPr>
              <w:t>Capacity Empowerment</w:t>
            </w:r>
          </w:p>
          <w:p w14:paraId="5C935CF6" w14:textId="77777777" w:rsidR="001265B9" w:rsidRPr="00D40D16" w:rsidRDefault="001265B9" w:rsidP="00D40D16">
            <w:pPr>
              <w:jc w:val="left"/>
              <w:rPr>
                <w:rFonts w:ascii="Arial" w:hAnsi="Arial" w:cs="Arial"/>
                <w:sz w:val="20"/>
                <w:szCs w:val="20"/>
              </w:rPr>
            </w:pPr>
          </w:p>
          <w:p w14:paraId="6A5EA21B" w14:textId="494764BB" w:rsidR="00827F21" w:rsidRPr="00D40D16" w:rsidRDefault="00075711" w:rsidP="001229D8">
            <w:pPr>
              <w:rPr>
                <w:rFonts w:ascii="Arial" w:hAnsi="Arial" w:cs="Arial"/>
                <w:sz w:val="20"/>
                <w:szCs w:val="20"/>
                <w:shd w:val="clear" w:color="auto" w:fill="FFFFFF"/>
              </w:rPr>
            </w:pPr>
            <w:r w:rsidRPr="00D40D16">
              <w:rPr>
                <w:rFonts w:ascii="Arial" w:hAnsi="Arial" w:cs="Arial"/>
                <w:sz w:val="20"/>
                <w:szCs w:val="20"/>
              </w:rPr>
              <w:t>Singapore has demonstrated an improved capacity to deliver targeted interventions to drive productivity growth.</w:t>
            </w:r>
          </w:p>
        </w:tc>
      </w:tr>
      <w:tr w:rsidR="00C74FAF" w:rsidRPr="00D40D16" w14:paraId="27BED229" w14:textId="77777777" w:rsidTr="00CA015B">
        <w:trPr>
          <w:trHeight w:val="1051"/>
        </w:trPr>
        <w:tc>
          <w:tcPr>
            <w:tcW w:w="2784" w:type="dxa"/>
            <w:vAlign w:val="center"/>
          </w:tcPr>
          <w:p w14:paraId="3F04D8CD" w14:textId="485C3398" w:rsidR="00C74FAF" w:rsidRPr="00D40D16" w:rsidRDefault="00C74FAF" w:rsidP="00D40D16">
            <w:pPr>
              <w:jc w:val="left"/>
              <w:rPr>
                <w:rFonts w:ascii="Arial" w:hAnsi="Arial" w:cs="Arial"/>
                <w:sz w:val="20"/>
                <w:szCs w:val="20"/>
              </w:rPr>
            </w:pPr>
            <w:r w:rsidRPr="00D40D16">
              <w:rPr>
                <w:rFonts w:ascii="Arial" w:hAnsi="Arial" w:cs="Arial"/>
                <w:b/>
                <w:bCs/>
                <w:sz w:val="20"/>
                <w:szCs w:val="20"/>
              </w:rPr>
              <w:t>Indicator</w:t>
            </w:r>
          </w:p>
        </w:tc>
        <w:tc>
          <w:tcPr>
            <w:tcW w:w="6235" w:type="dxa"/>
            <w:vAlign w:val="center"/>
          </w:tcPr>
          <w:p w14:paraId="37FE097D" w14:textId="33DC6398" w:rsidR="00827F21" w:rsidRPr="00D40D16" w:rsidRDefault="00DB2109" w:rsidP="00D40D16">
            <w:pPr>
              <w:rPr>
                <w:rFonts w:ascii="Arial" w:hAnsi="Arial" w:cs="Arial"/>
                <w:b/>
                <w:bCs/>
                <w:sz w:val="20"/>
                <w:szCs w:val="20"/>
              </w:rPr>
            </w:pPr>
            <w:proofErr w:type="gramStart"/>
            <w:r w:rsidRPr="00D40D16">
              <w:rPr>
                <w:rFonts w:ascii="Arial" w:hAnsi="Arial" w:cs="Arial"/>
                <w:sz w:val="20"/>
                <w:szCs w:val="20"/>
              </w:rPr>
              <w:t>The continued</w:t>
            </w:r>
            <w:proofErr w:type="gramEnd"/>
            <w:r w:rsidRPr="00D40D16">
              <w:rPr>
                <w:rFonts w:ascii="Arial" w:hAnsi="Arial" w:cs="Arial"/>
                <w:sz w:val="20"/>
                <w:szCs w:val="20"/>
              </w:rPr>
              <w:t xml:space="preserve"> conformity has been confirmed in the surveillance</w:t>
            </w:r>
            <w:r w:rsidR="00292C8B">
              <w:rPr>
                <w:rFonts w:ascii="Arial" w:hAnsi="Arial" w:cs="Arial"/>
                <w:sz w:val="20"/>
                <w:szCs w:val="20"/>
              </w:rPr>
              <w:t>,</w:t>
            </w:r>
            <w:r w:rsidRPr="00D40D16">
              <w:rPr>
                <w:rFonts w:ascii="Arial" w:hAnsi="Arial" w:cs="Arial"/>
                <w:sz w:val="20"/>
                <w:szCs w:val="20"/>
              </w:rPr>
              <w:t xml:space="preserve"> CB </w:t>
            </w:r>
            <w:r w:rsidR="00292C8B">
              <w:rPr>
                <w:rFonts w:ascii="Arial" w:hAnsi="Arial" w:cs="Arial"/>
                <w:sz w:val="20"/>
                <w:szCs w:val="20"/>
              </w:rPr>
              <w:t>c</w:t>
            </w:r>
            <w:r w:rsidRPr="00D40D16">
              <w:rPr>
                <w:rFonts w:ascii="Arial" w:hAnsi="Arial" w:cs="Arial"/>
                <w:sz w:val="20"/>
                <w:szCs w:val="20"/>
              </w:rPr>
              <w:t>urriculum for CPS and CGPS ha</w:t>
            </w:r>
            <w:r w:rsidR="00E85243">
              <w:rPr>
                <w:rFonts w:ascii="Arial" w:hAnsi="Arial" w:cs="Arial"/>
                <w:sz w:val="20"/>
                <w:szCs w:val="20"/>
              </w:rPr>
              <w:t>s</w:t>
            </w:r>
            <w:r w:rsidRPr="00D40D16">
              <w:rPr>
                <w:rFonts w:ascii="Arial" w:hAnsi="Arial" w:cs="Arial"/>
                <w:sz w:val="20"/>
                <w:szCs w:val="20"/>
              </w:rPr>
              <w:t xml:space="preserve"> been developed</w:t>
            </w:r>
            <w:r w:rsidR="00292C8B">
              <w:rPr>
                <w:rFonts w:ascii="Arial" w:hAnsi="Arial" w:cs="Arial"/>
                <w:sz w:val="20"/>
                <w:szCs w:val="20"/>
              </w:rPr>
              <w:t>,</w:t>
            </w:r>
            <w:r w:rsidRPr="00D40D16">
              <w:rPr>
                <w:rFonts w:ascii="Arial" w:hAnsi="Arial" w:cs="Arial"/>
                <w:sz w:val="20"/>
                <w:szCs w:val="20"/>
              </w:rPr>
              <w:t xml:space="preserve"> and CB promotional materials have been updated and developed.</w:t>
            </w:r>
          </w:p>
        </w:tc>
      </w:tr>
      <w:tr w:rsidR="00C74FAF" w:rsidRPr="00D40D16" w14:paraId="4CF26308" w14:textId="77777777" w:rsidTr="00DC60B4">
        <w:trPr>
          <w:trHeight w:val="727"/>
        </w:trPr>
        <w:tc>
          <w:tcPr>
            <w:tcW w:w="2784" w:type="dxa"/>
            <w:vAlign w:val="center"/>
          </w:tcPr>
          <w:p w14:paraId="77DF652C" w14:textId="448F5969" w:rsidR="00C74FAF" w:rsidRPr="00D40D16" w:rsidRDefault="00C74FAF" w:rsidP="00D40D16">
            <w:pPr>
              <w:jc w:val="left"/>
              <w:rPr>
                <w:rFonts w:ascii="Arial" w:hAnsi="Arial" w:cs="Arial"/>
                <w:sz w:val="20"/>
                <w:szCs w:val="20"/>
              </w:rPr>
            </w:pPr>
            <w:r w:rsidRPr="00D40D16">
              <w:rPr>
                <w:rFonts w:ascii="Arial" w:hAnsi="Arial" w:cs="Arial"/>
                <w:b/>
                <w:bCs/>
                <w:sz w:val="20"/>
                <w:szCs w:val="20"/>
              </w:rPr>
              <w:t>Description</w:t>
            </w:r>
          </w:p>
        </w:tc>
        <w:tc>
          <w:tcPr>
            <w:tcW w:w="6235" w:type="dxa"/>
            <w:vAlign w:val="center"/>
          </w:tcPr>
          <w:p w14:paraId="08F9FEBE" w14:textId="0C129D19" w:rsidR="00DB2109" w:rsidRPr="00D40D16" w:rsidRDefault="00DB2109" w:rsidP="00D40D16">
            <w:pPr>
              <w:rPr>
                <w:rFonts w:ascii="Arial" w:hAnsi="Arial" w:cs="Arial"/>
                <w:sz w:val="20"/>
                <w:szCs w:val="20"/>
              </w:rPr>
            </w:pPr>
            <w:r w:rsidRPr="00D40D16">
              <w:rPr>
                <w:rFonts w:ascii="Arial" w:hAnsi="Arial" w:cs="Arial"/>
                <w:sz w:val="20"/>
                <w:szCs w:val="20"/>
              </w:rPr>
              <w:t>On 15 May 2024, the Singapore National Productivity Organization Certification Body (SG NPO-CB) was accredited by the Asian Productivity Organization Accreditation Body (APO</w:t>
            </w:r>
            <w:r w:rsidR="00030F48" w:rsidRPr="00D40D16">
              <w:rPr>
                <w:rFonts w:ascii="Arial" w:hAnsi="Arial" w:cs="Arial"/>
                <w:sz w:val="20"/>
                <w:szCs w:val="20"/>
              </w:rPr>
              <w:t>-</w:t>
            </w:r>
            <w:r w:rsidRPr="00D40D16">
              <w:rPr>
                <w:rFonts w:ascii="Arial" w:hAnsi="Arial" w:cs="Arial"/>
                <w:sz w:val="20"/>
                <w:szCs w:val="20"/>
              </w:rPr>
              <w:t xml:space="preserve">AB), with the aim </w:t>
            </w:r>
            <w:r w:rsidR="00E85243">
              <w:rPr>
                <w:rFonts w:ascii="Arial" w:hAnsi="Arial" w:cs="Arial"/>
                <w:sz w:val="20"/>
                <w:szCs w:val="20"/>
              </w:rPr>
              <w:t>of</w:t>
            </w:r>
            <w:r w:rsidRPr="00D40D16">
              <w:rPr>
                <w:rFonts w:ascii="Arial" w:hAnsi="Arial" w:cs="Arial"/>
                <w:sz w:val="20"/>
                <w:szCs w:val="20"/>
              </w:rPr>
              <w:t xml:space="preserve"> certify</w:t>
            </w:r>
            <w:r w:rsidR="00E85243">
              <w:rPr>
                <w:rFonts w:ascii="Arial" w:hAnsi="Arial" w:cs="Arial"/>
                <w:sz w:val="20"/>
                <w:szCs w:val="20"/>
              </w:rPr>
              <w:t>ing</w:t>
            </w:r>
            <w:r w:rsidRPr="00D40D16">
              <w:rPr>
                <w:rFonts w:ascii="Arial" w:hAnsi="Arial" w:cs="Arial"/>
                <w:sz w:val="20"/>
                <w:szCs w:val="20"/>
              </w:rPr>
              <w:t xml:space="preserve"> Green Productivity </w:t>
            </w:r>
            <w:r w:rsidR="00E85243">
              <w:rPr>
                <w:rFonts w:ascii="Arial" w:hAnsi="Arial" w:cs="Arial"/>
                <w:sz w:val="20"/>
                <w:szCs w:val="20"/>
              </w:rPr>
              <w:t>s</w:t>
            </w:r>
            <w:r w:rsidRPr="00D40D16">
              <w:rPr>
                <w:rFonts w:ascii="Arial" w:hAnsi="Arial" w:cs="Arial"/>
                <w:sz w:val="20"/>
                <w:szCs w:val="20"/>
              </w:rPr>
              <w:t xml:space="preserve">pecialists. Subsequently, in October 2025, </w:t>
            </w:r>
            <w:r w:rsidR="00E85243">
              <w:rPr>
                <w:rFonts w:ascii="Arial" w:hAnsi="Arial" w:cs="Arial"/>
                <w:sz w:val="20"/>
                <w:szCs w:val="20"/>
              </w:rPr>
              <w:t xml:space="preserve">the </w:t>
            </w:r>
            <w:r w:rsidRPr="00D40D16">
              <w:rPr>
                <w:rFonts w:ascii="Arial" w:hAnsi="Arial" w:cs="Arial"/>
                <w:sz w:val="20"/>
                <w:szCs w:val="20"/>
              </w:rPr>
              <w:t xml:space="preserve">SG NPO-CB was awarded an expanded scope to also certify </w:t>
            </w:r>
            <w:r w:rsidR="00E85243">
              <w:rPr>
                <w:rFonts w:ascii="Arial" w:hAnsi="Arial" w:cs="Arial"/>
                <w:sz w:val="20"/>
                <w:szCs w:val="20"/>
              </w:rPr>
              <w:t xml:space="preserve">the </w:t>
            </w:r>
            <w:r w:rsidRPr="00D40D16">
              <w:rPr>
                <w:rFonts w:ascii="Arial" w:hAnsi="Arial" w:cs="Arial"/>
                <w:sz w:val="20"/>
                <w:szCs w:val="20"/>
              </w:rPr>
              <w:t xml:space="preserve">Productivity Specialists scheme. </w:t>
            </w:r>
          </w:p>
          <w:p w14:paraId="191EAE67" w14:textId="77777777" w:rsidR="00DB2109" w:rsidRPr="00D40D16" w:rsidRDefault="00DB2109" w:rsidP="00D40D16">
            <w:pPr>
              <w:rPr>
                <w:rFonts w:ascii="Arial" w:hAnsi="Arial" w:cs="Arial"/>
                <w:sz w:val="20"/>
                <w:szCs w:val="20"/>
              </w:rPr>
            </w:pPr>
          </w:p>
          <w:p w14:paraId="79AE67DB" w14:textId="2BA1D8BD" w:rsidR="00DB2109" w:rsidRPr="00D40D16" w:rsidRDefault="00DB2109" w:rsidP="00D40D16">
            <w:pPr>
              <w:rPr>
                <w:rFonts w:ascii="Arial" w:hAnsi="Arial" w:cs="Arial"/>
                <w:sz w:val="20"/>
                <w:szCs w:val="20"/>
              </w:rPr>
            </w:pPr>
            <w:r w:rsidRPr="00D40D16">
              <w:rPr>
                <w:rFonts w:ascii="Arial" w:hAnsi="Arial" w:cs="Arial"/>
                <w:sz w:val="20"/>
                <w:szCs w:val="20"/>
              </w:rPr>
              <w:t xml:space="preserve">With effect from 1 April 2026, the name </w:t>
            </w:r>
            <w:r w:rsidR="008302DC" w:rsidRPr="00D40D16">
              <w:rPr>
                <w:rFonts w:ascii="Arial" w:hAnsi="Arial" w:cs="Arial"/>
                <w:sz w:val="20"/>
                <w:szCs w:val="20"/>
              </w:rPr>
              <w:t>was</w:t>
            </w:r>
            <w:r w:rsidRPr="00D40D16">
              <w:rPr>
                <w:rFonts w:ascii="Arial" w:hAnsi="Arial" w:cs="Arial"/>
                <w:sz w:val="20"/>
                <w:szCs w:val="20"/>
              </w:rPr>
              <w:t xml:space="preserve"> changed from</w:t>
            </w:r>
            <w:r w:rsidR="00E85243">
              <w:rPr>
                <w:rFonts w:ascii="Arial" w:hAnsi="Arial" w:cs="Arial"/>
                <w:sz w:val="20"/>
                <w:szCs w:val="20"/>
              </w:rPr>
              <w:t xml:space="preserve"> the</w:t>
            </w:r>
            <w:r w:rsidRPr="00D40D16">
              <w:rPr>
                <w:rFonts w:ascii="Arial" w:hAnsi="Arial" w:cs="Arial"/>
                <w:sz w:val="20"/>
                <w:szCs w:val="20"/>
              </w:rPr>
              <w:t xml:space="preserve"> Singapore National Productivity Organization Certification Body (SG NPO-CB) to Singapore Productivity Centre–Professional Certification (SPC-PC).</w:t>
            </w:r>
          </w:p>
          <w:p w14:paraId="78F7E9AF" w14:textId="77777777" w:rsidR="00DB2109" w:rsidRPr="00D40D16" w:rsidRDefault="00DB2109" w:rsidP="00D40D16">
            <w:pPr>
              <w:rPr>
                <w:rFonts w:ascii="Arial" w:hAnsi="Arial" w:cs="Arial"/>
                <w:sz w:val="20"/>
                <w:szCs w:val="20"/>
              </w:rPr>
            </w:pPr>
          </w:p>
          <w:p w14:paraId="41C306B0" w14:textId="4BED0D31" w:rsidR="008302DC" w:rsidRPr="00D40D16" w:rsidRDefault="00DB2109" w:rsidP="00D40D16">
            <w:pPr>
              <w:rPr>
                <w:rFonts w:ascii="Arial" w:hAnsi="Arial" w:cs="Arial"/>
                <w:sz w:val="20"/>
                <w:szCs w:val="20"/>
              </w:rPr>
            </w:pPr>
            <w:r w:rsidRPr="00D40D16">
              <w:rPr>
                <w:rFonts w:ascii="Arial" w:hAnsi="Arial" w:cs="Arial"/>
                <w:sz w:val="20"/>
                <w:szCs w:val="20"/>
              </w:rPr>
              <w:t xml:space="preserve">The Certified Productivity Specialist (CPS) and Certified Green Productivity Specialist (CGPS) schemes recognize the professional competence of individuals whose work focuses on applying productivity and </w:t>
            </w:r>
            <w:r w:rsidR="00E85243">
              <w:rPr>
                <w:rFonts w:ascii="Arial" w:hAnsi="Arial" w:cs="Arial"/>
                <w:sz w:val="20"/>
                <w:szCs w:val="20"/>
              </w:rPr>
              <w:t>GP</w:t>
            </w:r>
            <w:r w:rsidRPr="00D40D16">
              <w:rPr>
                <w:rFonts w:ascii="Arial" w:hAnsi="Arial" w:cs="Arial"/>
                <w:sz w:val="20"/>
                <w:szCs w:val="20"/>
              </w:rPr>
              <w:t xml:space="preserve"> solutions across areas such as consultancy, training, promotion, and research. These certifications aim to develop a strong pool of skilled professionals who can drive productivity improvements in Singapore businesses using proven frameworks, strategies, and tools. They also support the implementation of the Singapore Green Plan and contribute to Singapore’s goal of achieving net-zero emissions by 2050.</w:t>
            </w:r>
          </w:p>
          <w:p w14:paraId="04912876" w14:textId="77777777" w:rsidR="00DB2109" w:rsidRPr="00D40D16" w:rsidRDefault="00DB2109" w:rsidP="00D40D16">
            <w:pPr>
              <w:rPr>
                <w:rFonts w:ascii="Arial" w:hAnsi="Arial" w:cs="Arial"/>
                <w:sz w:val="20"/>
                <w:szCs w:val="20"/>
              </w:rPr>
            </w:pPr>
          </w:p>
          <w:p w14:paraId="5E44A064" w14:textId="41E4197C" w:rsidR="000B62B7" w:rsidRPr="00D40D16" w:rsidRDefault="008302DC" w:rsidP="00D40D16">
            <w:pPr>
              <w:rPr>
                <w:rFonts w:ascii="Arial" w:hAnsi="Arial" w:cs="Arial"/>
                <w:sz w:val="20"/>
                <w:szCs w:val="20"/>
              </w:rPr>
            </w:pPr>
            <w:r w:rsidRPr="00D40D16">
              <w:rPr>
                <w:rFonts w:ascii="Arial" w:hAnsi="Arial" w:cs="Arial"/>
                <w:sz w:val="20"/>
                <w:szCs w:val="20"/>
              </w:rPr>
              <w:t xml:space="preserve">This activity will consist of three </w:t>
            </w:r>
            <w:proofErr w:type="spellStart"/>
            <w:r w:rsidRPr="00D40D16">
              <w:rPr>
                <w:rFonts w:ascii="Arial" w:hAnsi="Arial" w:cs="Arial"/>
                <w:sz w:val="20"/>
                <w:szCs w:val="20"/>
              </w:rPr>
              <w:t>subactivities</w:t>
            </w:r>
            <w:proofErr w:type="spellEnd"/>
            <w:r w:rsidRPr="00D40D16">
              <w:rPr>
                <w:rFonts w:ascii="Arial" w:hAnsi="Arial" w:cs="Arial"/>
                <w:sz w:val="20"/>
                <w:szCs w:val="20"/>
              </w:rPr>
              <w:t xml:space="preserve"> of surveillance assessment, curriculum development, and promotion of CPS and CGPS. </w:t>
            </w:r>
            <w:r w:rsidR="000B62B7" w:rsidRPr="00D40D16">
              <w:rPr>
                <w:rFonts w:ascii="Arial" w:eastAsia="Arial" w:hAnsi="Arial" w:cs="Arial"/>
                <w:sz w:val="20"/>
                <w:szCs w:val="20"/>
              </w:rPr>
              <w:t>To strengthen implementation of the schemes, it will develop structured, practice-oriented curricula that translate the relevant APO competency requirements into coherent learning objectives, modules, delivery approaches, and training materials.</w:t>
            </w:r>
            <w:r w:rsidR="000B62B7" w:rsidRPr="00D40D16">
              <w:rPr>
                <w:rFonts w:ascii="Arial" w:hAnsi="Arial" w:cs="Arial"/>
                <w:sz w:val="20"/>
                <w:szCs w:val="20"/>
              </w:rPr>
              <w:t xml:space="preserve"> </w:t>
            </w:r>
            <w:r w:rsidR="00AF614A" w:rsidRPr="00D40D16">
              <w:rPr>
                <w:rFonts w:ascii="Arial" w:hAnsi="Arial" w:cs="Arial"/>
                <w:sz w:val="20"/>
                <w:szCs w:val="20"/>
              </w:rPr>
              <w:t xml:space="preserve">It </w:t>
            </w:r>
            <w:r w:rsidR="000B62B7" w:rsidRPr="00D40D16">
              <w:rPr>
                <w:rFonts w:ascii="Arial" w:hAnsi="Arial" w:cs="Arial"/>
                <w:sz w:val="20"/>
                <w:szCs w:val="20"/>
              </w:rPr>
              <w:t xml:space="preserve">will also </w:t>
            </w:r>
            <w:r w:rsidR="00AF614A" w:rsidRPr="00D40D16">
              <w:rPr>
                <w:rFonts w:ascii="Arial" w:hAnsi="Arial" w:cs="Arial"/>
                <w:sz w:val="20"/>
                <w:szCs w:val="20"/>
              </w:rPr>
              <w:t>aim t</w:t>
            </w:r>
            <w:r w:rsidRPr="00D40D16">
              <w:rPr>
                <w:rFonts w:ascii="Arial" w:hAnsi="Arial" w:cs="Arial"/>
                <w:sz w:val="20"/>
                <w:szCs w:val="20"/>
              </w:rPr>
              <w:t xml:space="preserve">o launch and execute targeted strategic marketing campaigns to raise awareness </w:t>
            </w:r>
            <w:r w:rsidR="00AF614A" w:rsidRPr="00D40D16">
              <w:rPr>
                <w:rFonts w:ascii="Arial" w:hAnsi="Arial" w:cs="Arial"/>
                <w:sz w:val="20"/>
                <w:szCs w:val="20"/>
              </w:rPr>
              <w:t xml:space="preserve">of </w:t>
            </w:r>
            <w:r w:rsidRPr="00D40D16">
              <w:rPr>
                <w:rFonts w:ascii="Arial" w:hAnsi="Arial" w:cs="Arial"/>
                <w:sz w:val="20"/>
                <w:szCs w:val="20"/>
              </w:rPr>
              <w:t xml:space="preserve">and drive engagement </w:t>
            </w:r>
            <w:r w:rsidR="00AF614A" w:rsidRPr="00D40D16">
              <w:rPr>
                <w:rFonts w:ascii="Arial" w:hAnsi="Arial" w:cs="Arial"/>
                <w:sz w:val="20"/>
                <w:szCs w:val="20"/>
              </w:rPr>
              <w:t xml:space="preserve">with the </w:t>
            </w:r>
            <w:r w:rsidRPr="00D40D16">
              <w:rPr>
                <w:rFonts w:ascii="Arial" w:hAnsi="Arial" w:cs="Arial"/>
                <w:sz w:val="20"/>
                <w:szCs w:val="20"/>
              </w:rPr>
              <w:t>GP</w:t>
            </w:r>
            <w:r w:rsidR="00030F48" w:rsidRPr="00D40D16">
              <w:rPr>
                <w:rFonts w:ascii="Arial" w:hAnsi="Arial" w:cs="Arial"/>
                <w:sz w:val="20"/>
                <w:szCs w:val="20"/>
              </w:rPr>
              <w:t>S</w:t>
            </w:r>
            <w:r w:rsidRPr="00D40D16">
              <w:rPr>
                <w:rFonts w:ascii="Arial" w:hAnsi="Arial" w:cs="Arial"/>
                <w:sz w:val="20"/>
                <w:szCs w:val="20"/>
              </w:rPr>
              <w:t xml:space="preserve"> and PS schemes in Singapore, positioning them as essential pillars for sustainable growth and environmental excellence. CB promotion is necessary </w:t>
            </w:r>
            <w:r w:rsidR="00AF614A" w:rsidRPr="00D40D16">
              <w:rPr>
                <w:rFonts w:ascii="Arial" w:hAnsi="Arial" w:cs="Arial"/>
                <w:sz w:val="20"/>
                <w:szCs w:val="20"/>
              </w:rPr>
              <w:t xml:space="preserve">to increase recognition </w:t>
            </w:r>
            <w:r w:rsidRPr="00D40D16">
              <w:rPr>
                <w:rFonts w:ascii="Arial" w:hAnsi="Arial" w:cs="Arial"/>
                <w:sz w:val="20"/>
                <w:szCs w:val="20"/>
              </w:rPr>
              <w:t>and awareness of the</w:t>
            </w:r>
            <w:r w:rsidR="00AF614A" w:rsidRPr="00D40D16">
              <w:rPr>
                <w:rFonts w:ascii="Arial" w:hAnsi="Arial" w:cs="Arial"/>
                <w:sz w:val="20"/>
                <w:szCs w:val="20"/>
              </w:rPr>
              <w:t>se</w:t>
            </w:r>
            <w:r w:rsidRPr="00D40D16">
              <w:rPr>
                <w:rFonts w:ascii="Arial" w:hAnsi="Arial" w:cs="Arial"/>
                <w:sz w:val="20"/>
                <w:szCs w:val="20"/>
              </w:rPr>
              <w:t xml:space="preserve"> schemes.</w:t>
            </w:r>
          </w:p>
          <w:p w14:paraId="581F89B2" w14:textId="0214BC85" w:rsidR="000B62B7" w:rsidRPr="00D40D16" w:rsidRDefault="000B62B7" w:rsidP="00D40D16">
            <w:pPr>
              <w:rPr>
                <w:rFonts w:ascii="Arial" w:hAnsi="Arial" w:cs="Arial"/>
                <w:sz w:val="20"/>
                <w:szCs w:val="20"/>
              </w:rPr>
            </w:pPr>
          </w:p>
        </w:tc>
      </w:tr>
      <w:tr w:rsidR="00694F9C" w:rsidRPr="00D40D16" w14:paraId="2ED4FF2D" w14:textId="77777777" w:rsidTr="008C7B74">
        <w:trPr>
          <w:trHeight w:val="547"/>
        </w:trPr>
        <w:tc>
          <w:tcPr>
            <w:tcW w:w="2784" w:type="dxa"/>
            <w:vAlign w:val="center"/>
          </w:tcPr>
          <w:p w14:paraId="4CE6FB8D" w14:textId="03E5A2CC" w:rsidR="00694F9C" w:rsidRPr="00D40D16" w:rsidRDefault="006D2669" w:rsidP="00D40D16">
            <w:pPr>
              <w:jc w:val="left"/>
              <w:rPr>
                <w:rFonts w:ascii="Arial" w:hAnsi="Arial" w:cs="Arial"/>
                <w:sz w:val="20"/>
                <w:szCs w:val="20"/>
              </w:rPr>
            </w:pPr>
            <w:r w:rsidRPr="00D40D16">
              <w:rPr>
                <w:rFonts w:ascii="Arial" w:hAnsi="Arial" w:cs="Arial"/>
                <w:b/>
                <w:bCs/>
                <w:sz w:val="20"/>
                <w:szCs w:val="20"/>
              </w:rPr>
              <w:t>Topics</w:t>
            </w:r>
          </w:p>
        </w:tc>
        <w:tc>
          <w:tcPr>
            <w:tcW w:w="6235" w:type="dxa"/>
            <w:vAlign w:val="center"/>
          </w:tcPr>
          <w:p w14:paraId="544D26C4" w14:textId="51B43B8F" w:rsidR="005847C6" w:rsidRPr="00D40D16" w:rsidRDefault="004558FC" w:rsidP="00D40D16">
            <w:pPr>
              <w:spacing w:line="0" w:lineRule="atLeast"/>
              <w:rPr>
                <w:rFonts w:ascii="Arial" w:hAnsi="Arial" w:cs="Arial"/>
                <w:sz w:val="20"/>
                <w:szCs w:val="20"/>
              </w:rPr>
            </w:pPr>
            <w:r w:rsidRPr="00D40D16">
              <w:rPr>
                <w:rFonts w:ascii="Arial" w:hAnsi="Arial" w:cs="Arial"/>
                <w:sz w:val="20"/>
                <w:szCs w:val="20"/>
              </w:rPr>
              <w:t xml:space="preserve">Certified </w:t>
            </w:r>
            <w:r w:rsidR="00DB2109" w:rsidRPr="00D40D16">
              <w:rPr>
                <w:rFonts w:ascii="Arial" w:hAnsi="Arial" w:cs="Arial"/>
                <w:sz w:val="20"/>
                <w:szCs w:val="20"/>
              </w:rPr>
              <w:t>Productivity</w:t>
            </w:r>
            <w:r w:rsidR="000B70D9" w:rsidRPr="00D40D16">
              <w:rPr>
                <w:rFonts w:ascii="Arial" w:hAnsi="Arial" w:cs="Arial"/>
                <w:sz w:val="20"/>
                <w:szCs w:val="20"/>
              </w:rPr>
              <w:t xml:space="preserve"> Specialist (</w:t>
            </w:r>
            <w:r w:rsidRPr="00D40D16">
              <w:rPr>
                <w:rFonts w:ascii="Arial" w:hAnsi="Arial" w:cs="Arial"/>
                <w:sz w:val="20"/>
                <w:szCs w:val="20"/>
              </w:rPr>
              <w:t>C</w:t>
            </w:r>
            <w:r w:rsidR="000B70D9" w:rsidRPr="00D40D16">
              <w:rPr>
                <w:rFonts w:ascii="Arial" w:hAnsi="Arial" w:cs="Arial"/>
                <w:sz w:val="20"/>
                <w:szCs w:val="20"/>
              </w:rPr>
              <w:t>PS)</w:t>
            </w:r>
            <w:r w:rsidR="00DB2109" w:rsidRPr="00D40D16">
              <w:rPr>
                <w:rFonts w:ascii="Arial" w:hAnsi="Arial" w:cs="Arial"/>
                <w:sz w:val="20"/>
                <w:szCs w:val="20"/>
              </w:rPr>
              <w:t xml:space="preserve"> and </w:t>
            </w:r>
            <w:r w:rsidRPr="00D40D16">
              <w:rPr>
                <w:rFonts w:ascii="Arial" w:hAnsi="Arial" w:cs="Arial"/>
                <w:sz w:val="20"/>
                <w:szCs w:val="20"/>
              </w:rPr>
              <w:t xml:space="preserve">Certified </w:t>
            </w:r>
            <w:r w:rsidR="00DB2109" w:rsidRPr="00D40D16">
              <w:rPr>
                <w:rFonts w:ascii="Arial" w:hAnsi="Arial" w:cs="Arial"/>
                <w:sz w:val="20"/>
                <w:szCs w:val="20"/>
              </w:rPr>
              <w:t>Green Productivity</w:t>
            </w:r>
            <w:r w:rsidR="000B70D9" w:rsidRPr="00D40D16">
              <w:rPr>
                <w:rFonts w:ascii="Arial" w:hAnsi="Arial" w:cs="Arial"/>
                <w:sz w:val="20"/>
                <w:szCs w:val="20"/>
              </w:rPr>
              <w:t xml:space="preserve"> </w:t>
            </w:r>
            <w:r w:rsidR="00402006">
              <w:rPr>
                <w:rFonts w:ascii="Arial" w:hAnsi="Arial" w:cs="Arial"/>
                <w:sz w:val="20"/>
                <w:szCs w:val="20"/>
              </w:rPr>
              <w:t xml:space="preserve">Specialist </w:t>
            </w:r>
            <w:r w:rsidR="000B70D9" w:rsidRPr="00D40D16">
              <w:rPr>
                <w:rFonts w:ascii="Arial" w:hAnsi="Arial" w:cs="Arial"/>
                <w:sz w:val="20"/>
                <w:szCs w:val="20"/>
              </w:rPr>
              <w:t>(</w:t>
            </w:r>
            <w:r w:rsidRPr="00D40D16">
              <w:rPr>
                <w:rFonts w:ascii="Arial" w:hAnsi="Arial" w:cs="Arial"/>
                <w:sz w:val="20"/>
                <w:szCs w:val="20"/>
              </w:rPr>
              <w:t>C</w:t>
            </w:r>
            <w:r w:rsidR="000B70D9" w:rsidRPr="00D40D16">
              <w:rPr>
                <w:rFonts w:ascii="Arial" w:hAnsi="Arial" w:cs="Arial"/>
                <w:sz w:val="20"/>
                <w:szCs w:val="20"/>
              </w:rPr>
              <w:t>GP</w:t>
            </w:r>
            <w:r w:rsidR="0021160B" w:rsidRPr="00D40D16">
              <w:rPr>
                <w:rFonts w:ascii="Arial" w:hAnsi="Arial" w:cs="Arial"/>
                <w:sz w:val="20"/>
                <w:szCs w:val="20"/>
              </w:rPr>
              <w:t>S)</w:t>
            </w:r>
            <w:r w:rsidR="00402006">
              <w:rPr>
                <w:rFonts w:ascii="Arial" w:hAnsi="Arial" w:cs="Arial"/>
                <w:sz w:val="20"/>
                <w:szCs w:val="20"/>
              </w:rPr>
              <w:t xml:space="preserve"> schemes</w:t>
            </w:r>
            <w:r w:rsidR="0021160B" w:rsidRPr="00D40D16">
              <w:rPr>
                <w:rFonts w:ascii="Arial" w:hAnsi="Arial" w:cs="Arial"/>
                <w:sz w:val="20"/>
                <w:szCs w:val="20"/>
              </w:rPr>
              <w:t xml:space="preserve">; </w:t>
            </w:r>
            <w:r w:rsidR="00DF15F1" w:rsidRPr="00D40D16">
              <w:rPr>
                <w:rFonts w:ascii="Arial" w:hAnsi="Arial" w:cs="Arial"/>
                <w:sz w:val="20"/>
                <w:szCs w:val="20"/>
              </w:rPr>
              <w:t xml:space="preserve">APO-AB surveillance and continued conformity of SPC-PC; CPS curriculum aligned with APO-PS 101:2023; CGPS curriculum aligned with APO-GPS 201:2023; </w:t>
            </w:r>
            <w:r w:rsidR="00402006">
              <w:rPr>
                <w:rFonts w:ascii="Arial" w:hAnsi="Arial" w:cs="Arial"/>
                <w:sz w:val="20"/>
                <w:szCs w:val="20"/>
              </w:rPr>
              <w:t>C</w:t>
            </w:r>
            <w:r w:rsidR="00DF15F1" w:rsidRPr="00D40D16">
              <w:rPr>
                <w:rFonts w:ascii="Arial" w:hAnsi="Arial" w:cs="Arial"/>
                <w:sz w:val="20"/>
                <w:szCs w:val="20"/>
              </w:rPr>
              <w:t xml:space="preserve">ompetency-based curriculum design and learning assessment; and </w:t>
            </w:r>
            <w:r w:rsidR="00402006">
              <w:rPr>
                <w:rFonts w:ascii="Arial" w:hAnsi="Arial" w:cs="Arial"/>
                <w:sz w:val="20"/>
                <w:szCs w:val="20"/>
              </w:rPr>
              <w:t>P</w:t>
            </w:r>
            <w:r w:rsidR="00DF15F1" w:rsidRPr="00D40D16">
              <w:rPr>
                <w:rFonts w:ascii="Arial" w:hAnsi="Arial" w:cs="Arial"/>
                <w:sz w:val="20"/>
                <w:szCs w:val="20"/>
              </w:rPr>
              <w:t>romotion and outreach of the CPS and CGPS schemes in Singapore.</w:t>
            </w:r>
          </w:p>
        </w:tc>
      </w:tr>
      <w:tr w:rsidR="00694F9C" w:rsidRPr="00D40D16" w14:paraId="3DED3DC6" w14:textId="77777777" w:rsidTr="00BA5C9C">
        <w:trPr>
          <w:trHeight w:val="467"/>
        </w:trPr>
        <w:tc>
          <w:tcPr>
            <w:tcW w:w="2784" w:type="dxa"/>
            <w:vAlign w:val="center"/>
          </w:tcPr>
          <w:p w14:paraId="37C66F50" w14:textId="28CB44CC" w:rsidR="00694F9C" w:rsidRPr="00D40D16" w:rsidRDefault="00B715D0" w:rsidP="00D40D16">
            <w:pPr>
              <w:jc w:val="left"/>
              <w:rPr>
                <w:rFonts w:ascii="Arial" w:hAnsi="Arial" w:cs="Arial"/>
                <w:sz w:val="20"/>
                <w:szCs w:val="20"/>
              </w:rPr>
            </w:pPr>
            <w:r w:rsidRPr="00D40D16">
              <w:rPr>
                <w:rFonts w:ascii="Arial" w:hAnsi="Arial" w:cs="Arial"/>
                <w:b/>
                <w:bCs/>
                <w:sz w:val="20"/>
                <w:szCs w:val="20"/>
              </w:rPr>
              <w:t>Qualifications</w:t>
            </w:r>
          </w:p>
        </w:tc>
        <w:tc>
          <w:tcPr>
            <w:tcW w:w="6235" w:type="dxa"/>
            <w:vAlign w:val="center"/>
          </w:tcPr>
          <w:p w14:paraId="52A92495" w14:textId="4A5C5C7C" w:rsidR="00C572C5" w:rsidRPr="00D40D16" w:rsidRDefault="00DB2109" w:rsidP="00D40D16">
            <w:pPr>
              <w:rPr>
                <w:rFonts w:ascii="Arial" w:hAnsi="Arial" w:cs="Arial"/>
                <w:sz w:val="20"/>
                <w:szCs w:val="20"/>
              </w:rPr>
            </w:pPr>
            <w:r w:rsidRPr="00D40D16">
              <w:rPr>
                <w:rFonts w:ascii="Arial" w:hAnsi="Arial" w:cs="Arial"/>
                <w:sz w:val="20"/>
                <w:szCs w:val="20"/>
              </w:rPr>
              <w:t xml:space="preserve">Institutions or professionals specializing in </w:t>
            </w:r>
            <w:r w:rsidR="00A8307D" w:rsidRPr="00D40D16">
              <w:rPr>
                <w:rFonts w:ascii="Arial" w:hAnsi="Arial" w:cs="Arial"/>
                <w:sz w:val="20"/>
                <w:szCs w:val="20"/>
              </w:rPr>
              <w:t xml:space="preserve">development of curriculum or reskilling/upskilling training material related to productivity and </w:t>
            </w:r>
            <w:r w:rsidR="00402006">
              <w:rPr>
                <w:rFonts w:ascii="Arial" w:hAnsi="Arial" w:cs="Arial"/>
                <w:sz w:val="20"/>
                <w:szCs w:val="20"/>
              </w:rPr>
              <w:t>G</w:t>
            </w:r>
            <w:r w:rsidR="00A8307D" w:rsidRPr="00D40D16">
              <w:rPr>
                <w:rFonts w:ascii="Arial" w:hAnsi="Arial" w:cs="Arial"/>
                <w:sz w:val="20"/>
                <w:szCs w:val="20"/>
              </w:rPr>
              <w:t xml:space="preserve">reen </w:t>
            </w:r>
            <w:r w:rsidR="00402006">
              <w:rPr>
                <w:rFonts w:ascii="Arial" w:hAnsi="Arial" w:cs="Arial"/>
                <w:sz w:val="20"/>
                <w:szCs w:val="20"/>
              </w:rPr>
              <w:t>P</w:t>
            </w:r>
            <w:r w:rsidR="00A8307D" w:rsidRPr="00D40D16">
              <w:rPr>
                <w:rFonts w:ascii="Arial" w:hAnsi="Arial" w:cs="Arial"/>
                <w:sz w:val="20"/>
                <w:szCs w:val="20"/>
              </w:rPr>
              <w:t>roductivity.</w:t>
            </w:r>
          </w:p>
        </w:tc>
      </w:tr>
    </w:tbl>
    <w:p w14:paraId="4415EBBE" w14:textId="1910716E" w:rsidR="002628E7" w:rsidRPr="00D40D16" w:rsidRDefault="002628E7" w:rsidP="00D40D16">
      <w:pPr>
        <w:pStyle w:val="BodyText"/>
        <w:spacing w:before="2"/>
        <w:rPr>
          <w:b/>
        </w:rPr>
      </w:pPr>
    </w:p>
    <w:p w14:paraId="113E94A6" w14:textId="77777777" w:rsidR="002C2FF3" w:rsidRPr="00D40D16" w:rsidRDefault="002C2FF3" w:rsidP="00D40D16">
      <w:pPr>
        <w:rPr>
          <w:rFonts w:ascii="Arial" w:hAnsi="Arial" w:cs="Arial"/>
          <w:b/>
          <w:sz w:val="20"/>
          <w:szCs w:val="20"/>
        </w:rPr>
      </w:pPr>
      <w:r w:rsidRPr="00D40D16">
        <w:rPr>
          <w:rFonts w:ascii="Arial" w:hAnsi="Arial" w:cs="Arial"/>
          <w:b/>
          <w:sz w:val="20"/>
          <w:szCs w:val="20"/>
        </w:rPr>
        <w:br w:type="page"/>
      </w:r>
    </w:p>
    <w:p w14:paraId="4C5A8169" w14:textId="2F09423B" w:rsidR="00EF393D" w:rsidRPr="00DC60B4" w:rsidRDefault="00B550B8" w:rsidP="00EF393D">
      <w:pPr>
        <w:rPr>
          <w:rFonts w:ascii="Arial" w:hAnsi="Arial" w:cs="Arial"/>
          <w:b/>
          <w:sz w:val="20"/>
          <w:szCs w:val="20"/>
        </w:rPr>
      </w:pPr>
      <w:r w:rsidRPr="00DC60B4">
        <w:rPr>
          <w:rFonts w:ascii="Arial" w:hAnsi="Arial" w:cs="Arial"/>
          <w:b/>
          <w:sz w:val="20"/>
          <w:szCs w:val="20"/>
        </w:rPr>
        <w:lastRenderedPageBreak/>
        <w:t xml:space="preserve">REFERENCE INFORMATION </w:t>
      </w:r>
    </w:p>
    <w:p w14:paraId="4E03099B" w14:textId="77777777" w:rsidR="00B550B8" w:rsidRPr="00DC60B4" w:rsidRDefault="00B550B8" w:rsidP="00EF393D">
      <w:pPr>
        <w:rPr>
          <w:rFonts w:ascii="Arial" w:hAnsi="Arial" w:cs="Arial"/>
          <w:b/>
          <w:sz w:val="20"/>
          <w:szCs w:val="20"/>
        </w:rPr>
      </w:pPr>
    </w:p>
    <w:tbl>
      <w:tblPr>
        <w:tblStyle w:val="TableGrid"/>
        <w:tblW w:w="0" w:type="auto"/>
        <w:tblLook w:val="04A0" w:firstRow="1" w:lastRow="0" w:firstColumn="1" w:lastColumn="0" w:noHBand="0" w:noVBand="1"/>
      </w:tblPr>
      <w:tblGrid>
        <w:gridCol w:w="3365"/>
        <w:gridCol w:w="5595"/>
      </w:tblGrid>
      <w:tr w:rsidR="00EF393D" w:rsidRPr="00DC60B4" w14:paraId="655D786F" w14:textId="77777777" w:rsidTr="00B550B8">
        <w:trPr>
          <w:trHeight w:val="445"/>
        </w:trPr>
        <w:tc>
          <w:tcPr>
            <w:tcW w:w="3365" w:type="dxa"/>
            <w:vAlign w:val="center"/>
          </w:tcPr>
          <w:p w14:paraId="3AE45673" w14:textId="6501A7B8" w:rsidR="00EF393D" w:rsidRPr="00DC60B4" w:rsidRDefault="00B550B8" w:rsidP="00B550B8">
            <w:pPr>
              <w:jc w:val="left"/>
              <w:rPr>
                <w:rFonts w:ascii="Arial" w:hAnsi="Arial" w:cs="Arial"/>
                <w:b/>
                <w:bCs/>
                <w:sz w:val="20"/>
                <w:szCs w:val="20"/>
              </w:rPr>
            </w:pPr>
            <w:r w:rsidRPr="00DC60B4">
              <w:rPr>
                <w:rFonts w:ascii="Arial" w:hAnsi="Arial" w:cs="Arial"/>
                <w:b/>
                <w:bCs/>
                <w:sz w:val="20"/>
                <w:szCs w:val="20"/>
              </w:rPr>
              <w:t xml:space="preserve">Officer </w:t>
            </w:r>
            <w:r w:rsidR="00402006">
              <w:rPr>
                <w:rFonts w:ascii="Arial" w:hAnsi="Arial" w:cs="Arial"/>
                <w:b/>
                <w:bCs/>
                <w:sz w:val="20"/>
                <w:szCs w:val="20"/>
              </w:rPr>
              <w:t>i</w:t>
            </w:r>
            <w:r w:rsidRPr="00DC60B4">
              <w:rPr>
                <w:rFonts w:ascii="Arial" w:hAnsi="Arial" w:cs="Arial"/>
                <w:b/>
                <w:bCs/>
                <w:sz w:val="20"/>
                <w:szCs w:val="20"/>
              </w:rPr>
              <w:t>n</w:t>
            </w:r>
            <w:r w:rsidR="00402006">
              <w:rPr>
                <w:rFonts w:ascii="Arial" w:hAnsi="Arial" w:cs="Arial"/>
                <w:b/>
                <w:bCs/>
                <w:sz w:val="20"/>
                <w:szCs w:val="20"/>
              </w:rPr>
              <w:t xml:space="preserve"> C</w:t>
            </w:r>
            <w:r w:rsidRPr="00DC60B4">
              <w:rPr>
                <w:rFonts w:ascii="Arial" w:hAnsi="Arial" w:cs="Arial"/>
                <w:b/>
                <w:bCs/>
                <w:sz w:val="20"/>
                <w:szCs w:val="20"/>
              </w:rPr>
              <w:t>harge</w:t>
            </w:r>
          </w:p>
        </w:tc>
        <w:tc>
          <w:tcPr>
            <w:tcW w:w="5595" w:type="dxa"/>
            <w:vAlign w:val="center"/>
          </w:tcPr>
          <w:p w14:paraId="64D548FA" w14:textId="5E3761BA" w:rsidR="00EF393D" w:rsidRPr="00DC60B4" w:rsidRDefault="00075711" w:rsidP="00B550B8">
            <w:pPr>
              <w:jc w:val="left"/>
              <w:rPr>
                <w:rFonts w:ascii="Arial" w:hAnsi="Arial" w:cs="Arial"/>
                <w:sz w:val="20"/>
                <w:szCs w:val="20"/>
              </w:rPr>
            </w:pPr>
            <w:r>
              <w:rPr>
                <w:rFonts w:ascii="Arial" w:hAnsi="Arial" w:cs="Arial"/>
                <w:sz w:val="20"/>
                <w:szCs w:val="20"/>
              </w:rPr>
              <w:t>Tomoko Goto</w:t>
            </w:r>
            <w:r w:rsidR="00DC60B4" w:rsidRPr="006C55AC">
              <w:rPr>
                <w:rFonts w:ascii="Arial" w:hAnsi="Arial" w:cs="Arial"/>
                <w:sz w:val="20"/>
                <w:szCs w:val="20"/>
              </w:rPr>
              <w:t xml:space="preserve"> (</w:t>
            </w:r>
            <w:r>
              <w:rPr>
                <w:rFonts w:ascii="Arial" w:hAnsi="Arial" w:cs="Arial"/>
                <w:sz w:val="20"/>
                <w:szCs w:val="20"/>
              </w:rPr>
              <w:t>CSI</w:t>
            </w:r>
            <w:r w:rsidR="00DC60B4" w:rsidRPr="006C55AC">
              <w:rPr>
                <w:rFonts w:ascii="Arial" w:hAnsi="Arial" w:cs="Arial"/>
                <w:sz w:val="20"/>
                <w:szCs w:val="20"/>
              </w:rPr>
              <w:t>)</w:t>
            </w:r>
          </w:p>
        </w:tc>
      </w:tr>
      <w:tr w:rsidR="00EF393D" w:rsidRPr="00DC60B4" w14:paraId="2CAAAE4B" w14:textId="77777777" w:rsidTr="00B550B8">
        <w:trPr>
          <w:trHeight w:val="445"/>
        </w:trPr>
        <w:tc>
          <w:tcPr>
            <w:tcW w:w="3365" w:type="dxa"/>
            <w:vAlign w:val="center"/>
          </w:tcPr>
          <w:p w14:paraId="4DE21D74" w14:textId="70ACB9B1" w:rsidR="00EF393D" w:rsidRPr="00DC60B4" w:rsidRDefault="00EF393D" w:rsidP="00B550B8">
            <w:pPr>
              <w:jc w:val="left"/>
              <w:rPr>
                <w:rFonts w:ascii="Arial" w:hAnsi="Arial" w:cs="Arial"/>
                <w:b/>
                <w:bCs/>
                <w:sz w:val="20"/>
                <w:szCs w:val="20"/>
              </w:rPr>
            </w:pPr>
            <w:r w:rsidRPr="00DC60B4">
              <w:rPr>
                <w:rFonts w:ascii="Arial" w:hAnsi="Arial" w:cs="Arial"/>
                <w:b/>
                <w:bCs/>
                <w:sz w:val="20"/>
                <w:szCs w:val="20"/>
              </w:rPr>
              <w:t>SPP Coordinator</w:t>
            </w:r>
          </w:p>
        </w:tc>
        <w:tc>
          <w:tcPr>
            <w:tcW w:w="5595" w:type="dxa"/>
            <w:vAlign w:val="center"/>
          </w:tcPr>
          <w:p w14:paraId="7690D0E4" w14:textId="4C0BF1B0" w:rsidR="00EF393D" w:rsidRPr="00DC60B4" w:rsidRDefault="00DC60B4" w:rsidP="00B550B8">
            <w:pPr>
              <w:jc w:val="left"/>
              <w:rPr>
                <w:rFonts w:ascii="Arial" w:hAnsi="Arial" w:cs="Arial"/>
                <w:sz w:val="20"/>
                <w:szCs w:val="20"/>
              </w:rPr>
            </w:pPr>
            <w:r w:rsidRPr="00DC60B4">
              <w:rPr>
                <w:rFonts w:ascii="Arial" w:hAnsi="Arial" w:cs="Arial"/>
                <w:sz w:val="20"/>
                <w:szCs w:val="20"/>
              </w:rPr>
              <w:t>Rie Minamoto (CSS)</w:t>
            </w:r>
          </w:p>
        </w:tc>
      </w:tr>
      <w:tr w:rsidR="00EF393D" w:rsidRPr="00DC60B4" w14:paraId="5CD24A2D" w14:textId="77777777" w:rsidTr="00B550B8">
        <w:trPr>
          <w:trHeight w:val="445"/>
        </w:trPr>
        <w:tc>
          <w:tcPr>
            <w:tcW w:w="3365" w:type="dxa"/>
            <w:vAlign w:val="center"/>
          </w:tcPr>
          <w:p w14:paraId="2AED49A4" w14:textId="08BEFDD1" w:rsidR="00EF393D" w:rsidRPr="00DC60B4" w:rsidRDefault="00EF393D" w:rsidP="00B550B8">
            <w:pPr>
              <w:jc w:val="left"/>
              <w:rPr>
                <w:rFonts w:ascii="Arial" w:hAnsi="Arial" w:cs="Arial"/>
                <w:b/>
                <w:bCs/>
                <w:sz w:val="20"/>
                <w:szCs w:val="20"/>
              </w:rPr>
            </w:pPr>
            <w:r w:rsidRPr="00DC60B4">
              <w:rPr>
                <w:rFonts w:ascii="Arial" w:hAnsi="Arial" w:cs="Arial"/>
                <w:b/>
                <w:bCs/>
                <w:sz w:val="20"/>
                <w:szCs w:val="20"/>
              </w:rPr>
              <w:t>Activity Type</w:t>
            </w:r>
          </w:p>
        </w:tc>
        <w:tc>
          <w:tcPr>
            <w:tcW w:w="5595" w:type="dxa"/>
            <w:vAlign w:val="center"/>
          </w:tcPr>
          <w:p w14:paraId="6C2EDC9C" w14:textId="4DB85DCC" w:rsidR="00EF393D" w:rsidRPr="00DC60B4" w:rsidRDefault="00EF393D" w:rsidP="00B550B8">
            <w:pPr>
              <w:jc w:val="left"/>
              <w:rPr>
                <w:rFonts w:ascii="Arial" w:hAnsi="Arial" w:cs="Arial"/>
                <w:sz w:val="20"/>
                <w:szCs w:val="20"/>
              </w:rPr>
            </w:pPr>
            <w:r w:rsidRPr="00DC60B4">
              <w:rPr>
                <w:rFonts w:ascii="Arial" w:hAnsi="Arial" w:cs="Arial"/>
                <w:sz w:val="20"/>
                <w:szCs w:val="20"/>
              </w:rPr>
              <w:t>IN</w:t>
            </w:r>
          </w:p>
        </w:tc>
      </w:tr>
      <w:tr w:rsidR="00EF393D" w:rsidRPr="00DC60B4" w14:paraId="4682DE91" w14:textId="77777777" w:rsidTr="00B550B8">
        <w:trPr>
          <w:trHeight w:val="471"/>
        </w:trPr>
        <w:tc>
          <w:tcPr>
            <w:tcW w:w="3365" w:type="dxa"/>
            <w:vAlign w:val="center"/>
          </w:tcPr>
          <w:p w14:paraId="0A7483C8" w14:textId="45085F7B" w:rsidR="00EF393D" w:rsidRPr="00DC60B4" w:rsidRDefault="00EF393D" w:rsidP="00B550B8">
            <w:pPr>
              <w:jc w:val="left"/>
              <w:rPr>
                <w:rFonts w:ascii="Arial" w:hAnsi="Arial" w:cs="Arial"/>
                <w:b/>
                <w:bCs/>
                <w:sz w:val="20"/>
                <w:szCs w:val="20"/>
              </w:rPr>
            </w:pPr>
            <w:r w:rsidRPr="00DC60B4">
              <w:rPr>
                <w:rFonts w:ascii="Arial" w:hAnsi="Arial" w:cs="Arial"/>
                <w:b/>
                <w:bCs/>
                <w:sz w:val="20"/>
                <w:szCs w:val="20"/>
              </w:rPr>
              <w:t>Activity Category/Open</w:t>
            </w:r>
          </w:p>
        </w:tc>
        <w:tc>
          <w:tcPr>
            <w:tcW w:w="5595" w:type="dxa"/>
            <w:vAlign w:val="center"/>
          </w:tcPr>
          <w:p w14:paraId="32F0448F" w14:textId="41B1F215" w:rsidR="00EF393D" w:rsidRPr="00DC60B4" w:rsidRDefault="00075711" w:rsidP="00B550B8">
            <w:pPr>
              <w:jc w:val="left"/>
              <w:rPr>
                <w:rFonts w:ascii="Arial" w:hAnsi="Arial" w:cs="Arial"/>
                <w:sz w:val="20"/>
                <w:szCs w:val="20"/>
              </w:rPr>
            </w:pPr>
            <w:r>
              <w:rPr>
                <w:rFonts w:ascii="Arial" w:hAnsi="Arial" w:cs="Arial"/>
                <w:sz w:val="20"/>
                <w:szCs w:val="20"/>
              </w:rPr>
              <w:t>Closed</w:t>
            </w:r>
          </w:p>
        </w:tc>
      </w:tr>
      <w:tr w:rsidR="000634C9" w:rsidRPr="00DC60B4" w14:paraId="6EFD014E" w14:textId="77777777" w:rsidTr="00B550B8">
        <w:trPr>
          <w:trHeight w:val="471"/>
        </w:trPr>
        <w:tc>
          <w:tcPr>
            <w:tcW w:w="3365" w:type="dxa"/>
            <w:vAlign w:val="center"/>
          </w:tcPr>
          <w:p w14:paraId="0D5857DF" w14:textId="2303B53F" w:rsidR="000634C9" w:rsidRPr="00DC60B4" w:rsidRDefault="000634C9" w:rsidP="00B550B8">
            <w:pPr>
              <w:jc w:val="left"/>
              <w:rPr>
                <w:rFonts w:ascii="Arial" w:hAnsi="Arial" w:cs="Arial"/>
                <w:b/>
                <w:bCs/>
                <w:sz w:val="20"/>
                <w:szCs w:val="20"/>
              </w:rPr>
            </w:pPr>
            <w:r w:rsidRPr="00DC60B4">
              <w:rPr>
                <w:rFonts w:ascii="Arial" w:hAnsi="Arial" w:cs="Arial"/>
                <w:b/>
                <w:bCs/>
                <w:sz w:val="20"/>
                <w:szCs w:val="20"/>
              </w:rPr>
              <w:t>SPP Points Planned</w:t>
            </w:r>
          </w:p>
        </w:tc>
        <w:tc>
          <w:tcPr>
            <w:tcW w:w="5595" w:type="dxa"/>
            <w:vAlign w:val="center"/>
          </w:tcPr>
          <w:p w14:paraId="112FB9F1" w14:textId="62A0DA8E" w:rsidR="000634C9" w:rsidRPr="00DC60B4" w:rsidRDefault="00075711" w:rsidP="00B550B8">
            <w:pPr>
              <w:jc w:val="left"/>
              <w:rPr>
                <w:rFonts w:ascii="Arial" w:hAnsi="Arial" w:cs="Arial"/>
                <w:sz w:val="20"/>
                <w:szCs w:val="20"/>
              </w:rPr>
            </w:pPr>
            <w:r>
              <w:rPr>
                <w:rFonts w:ascii="Arial" w:hAnsi="Arial" w:cs="Arial"/>
                <w:sz w:val="20"/>
                <w:szCs w:val="20"/>
              </w:rPr>
              <w:t>6</w:t>
            </w:r>
          </w:p>
        </w:tc>
      </w:tr>
      <w:tr w:rsidR="000634C9" w:rsidRPr="00DC60B4" w14:paraId="025A111B" w14:textId="77777777" w:rsidTr="00B550B8">
        <w:trPr>
          <w:trHeight w:val="471"/>
        </w:trPr>
        <w:tc>
          <w:tcPr>
            <w:tcW w:w="3365" w:type="dxa"/>
            <w:vAlign w:val="center"/>
          </w:tcPr>
          <w:p w14:paraId="00E4C0AC" w14:textId="623C2502" w:rsidR="000634C9" w:rsidRPr="00DC60B4" w:rsidRDefault="000634C9" w:rsidP="00B550B8">
            <w:pPr>
              <w:jc w:val="left"/>
              <w:rPr>
                <w:rFonts w:ascii="Arial" w:hAnsi="Arial" w:cs="Arial"/>
                <w:b/>
                <w:bCs/>
                <w:sz w:val="20"/>
                <w:szCs w:val="20"/>
              </w:rPr>
            </w:pPr>
            <w:r w:rsidRPr="00DC60B4">
              <w:rPr>
                <w:rFonts w:ascii="Arial" w:hAnsi="Arial" w:cs="Arial"/>
                <w:b/>
                <w:bCs/>
                <w:sz w:val="20"/>
                <w:szCs w:val="20"/>
              </w:rPr>
              <w:t>Planned Budget</w:t>
            </w:r>
          </w:p>
        </w:tc>
        <w:tc>
          <w:tcPr>
            <w:tcW w:w="5595" w:type="dxa"/>
            <w:vAlign w:val="center"/>
          </w:tcPr>
          <w:p w14:paraId="62C03264" w14:textId="4FED6C00" w:rsidR="000634C9" w:rsidRPr="00DC60B4" w:rsidRDefault="000634C9" w:rsidP="00B550B8">
            <w:pPr>
              <w:jc w:val="left"/>
              <w:rPr>
                <w:rFonts w:ascii="Arial" w:hAnsi="Arial" w:cs="Arial"/>
                <w:sz w:val="20"/>
                <w:szCs w:val="20"/>
              </w:rPr>
            </w:pPr>
            <w:r w:rsidRPr="00DC60B4">
              <w:rPr>
                <w:rFonts w:ascii="Arial" w:hAnsi="Arial" w:cs="Arial"/>
                <w:sz w:val="20"/>
                <w:szCs w:val="20"/>
              </w:rPr>
              <w:t>USD</w:t>
            </w:r>
            <w:r w:rsidR="00075711">
              <w:rPr>
                <w:rFonts w:ascii="Arial" w:hAnsi="Arial" w:cs="Arial"/>
                <w:sz w:val="20"/>
                <w:szCs w:val="20"/>
              </w:rPr>
              <w:t>18</w:t>
            </w:r>
            <w:r w:rsidR="00827F21" w:rsidRPr="00DC60B4">
              <w:rPr>
                <w:rFonts w:ascii="Arial" w:hAnsi="Arial" w:cs="Arial"/>
                <w:sz w:val="20"/>
                <w:szCs w:val="20"/>
              </w:rPr>
              <w:t>,000.00</w:t>
            </w:r>
          </w:p>
        </w:tc>
      </w:tr>
      <w:tr w:rsidR="00EF393D" w:rsidRPr="00DC60B4" w14:paraId="1EE0642D" w14:textId="77777777" w:rsidTr="00827F21">
        <w:trPr>
          <w:trHeight w:val="475"/>
        </w:trPr>
        <w:tc>
          <w:tcPr>
            <w:tcW w:w="3365" w:type="dxa"/>
            <w:vAlign w:val="center"/>
          </w:tcPr>
          <w:p w14:paraId="09CF797D" w14:textId="77777777" w:rsidR="00B550B8" w:rsidRPr="00DC60B4" w:rsidRDefault="00B550B8" w:rsidP="00B550B8">
            <w:pPr>
              <w:jc w:val="left"/>
              <w:rPr>
                <w:rFonts w:ascii="Arial" w:hAnsi="Arial" w:cs="Arial"/>
                <w:b/>
                <w:bCs/>
                <w:sz w:val="20"/>
                <w:szCs w:val="20"/>
              </w:rPr>
            </w:pPr>
            <w:r w:rsidRPr="00DC60B4">
              <w:rPr>
                <w:rFonts w:ascii="Arial" w:hAnsi="Arial" w:cs="Arial"/>
                <w:b/>
                <w:bCs/>
                <w:sz w:val="20"/>
                <w:szCs w:val="20"/>
              </w:rPr>
              <w:t>Budget Comments/</w:t>
            </w:r>
          </w:p>
          <w:p w14:paraId="4E65C63D" w14:textId="77745C04" w:rsidR="00B550B8" w:rsidRPr="00DC60B4" w:rsidRDefault="00B550B8" w:rsidP="00B550B8">
            <w:pPr>
              <w:jc w:val="left"/>
              <w:rPr>
                <w:rFonts w:ascii="Arial" w:hAnsi="Arial" w:cs="Arial"/>
                <w:b/>
                <w:bCs/>
                <w:sz w:val="20"/>
                <w:szCs w:val="20"/>
              </w:rPr>
            </w:pPr>
            <w:r w:rsidRPr="00DC60B4">
              <w:rPr>
                <w:rFonts w:ascii="Arial" w:hAnsi="Arial" w:cs="Arial"/>
                <w:b/>
                <w:bCs/>
                <w:sz w:val="20"/>
                <w:szCs w:val="20"/>
              </w:rPr>
              <w:t>Nomination of Participants</w:t>
            </w:r>
          </w:p>
        </w:tc>
        <w:tc>
          <w:tcPr>
            <w:tcW w:w="5595" w:type="dxa"/>
            <w:vAlign w:val="center"/>
          </w:tcPr>
          <w:p w14:paraId="3172DEF6" w14:textId="18AFE36E" w:rsidR="00DC60B4" w:rsidRPr="009E7BA5" w:rsidRDefault="00DC60B4" w:rsidP="00075711">
            <w:pPr>
              <w:pStyle w:val="ListParagraph"/>
              <w:numPr>
                <w:ilvl w:val="0"/>
                <w:numId w:val="20"/>
              </w:numPr>
              <w:jc w:val="left"/>
              <w:rPr>
                <w:rFonts w:ascii="Arial" w:hAnsi="Arial" w:cs="Arial"/>
                <w:sz w:val="20"/>
                <w:szCs w:val="20"/>
              </w:rPr>
            </w:pPr>
            <w:r>
              <w:rPr>
                <w:rFonts w:ascii="Arial" w:hAnsi="Arial" w:cs="Arial"/>
                <w:sz w:val="20"/>
                <w:szCs w:val="20"/>
              </w:rPr>
              <w:t xml:space="preserve">Singapore allocates </w:t>
            </w:r>
            <w:r w:rsidR="00827F21" w:rsidRPr="00DC60B4">
              <w:rPr>
                <w:rFonts w:ascii="Arial" w:hAnsi="Arial" w:cs="Arial"/>
                <w:sz w:val="20"/>
                <w:szCs w:val="20"/>
              </w:rPr>
              <w:t>4 points</w:t>
            </w:r>
            <w:r w:rsidRPr="00DC60B4">
              <w:rPr>
                <w:rFonts w:ascii="Arial" w:hAnsi="Arial" w:cs="Arial"/>
                <w:sz w:val="20"/>
                <w:szCs w:val="20"/>
              </w:rPr>
              <w:t xml:space="preserve"> for RP</w:t>
            </w:r>
            <w:r w:rsidR="006C55AC">
              <w:rPr>
                <w:rFonts w:ascii="Arial" w:hAnsi="Arial" w:cs="Arial"/>
                <w:sz w:val="20"/>
                <w:szCs w:val="20"/>
              </w:rPr>
              <w:t>s</w:t>
            </w:r>
            <w:r w:rsidR="00075711">
              <w:rPr>
                <w:rFonts w:ascii="Arial" w:hAnsi="Arial" w:cs="Arial"/>
                <w:sz w:val="20"/>
                <w:szCs w:val="20"/>
              </w:rPr>
              <w:t xml:space="preserve"> and</w:t>
            </w:r>
            <w:r w:rsidR="006C55AC">
              <w:rPr>
                <w:rFonts w:ascii="Arial" w:hAnsi="Arial" w:cs="Arial"/>
                <w:sz w:val="20"/>
                <w:szCs w:val="20"/>
              </w:rPr>
              <w:t xml:space="preserve"> </w:t>
            </w:r>
            <w:r w:rsidR="00075711">
              <w:rPr>
                <w:rFonts w:ascii="Arial" w:hAnsi="Arial" w:cs="Arial"/>
                <w:sz w:val="20"/>
                <w:szCs w:val="20"/>
              </w:rPr>
              <w:t xml:space="preserve">2 points for </w:t>
            </w:r>
            <w:r w:rsidRPr="00DC60B4">
              <w:rPr>
                <w:rFonts w:ascii="Arial" w:hAnsi="Arial" w:cs="Arial"/>
                <w:sz w:val="20"/>
                <w:szCs w:val="20"/>
              </w:rPr>
              <w:t>Operational Support Cost</w:t>
            </w:r>
            <w:r w:rsidR="00075711" w:rsidDel="00075711">
              <w:rPr>
                <w:rFonts w:ascii="Arial" w:hAnsi="Arial" w:cs="Arial"/>
                <w:sz w:val="20"/>
                <w:szCs w:val="20"/>
              </w:rPr>
              <w:t xml:space="preserve"> </w:t>
            </w:r>
          </w:p>
        </w:tc>
      </w:tr>
    </w:tbl>
    <w:p w14:paraId="7EEB4413" w14:textId="77777777" w:rsidR="00EF393D" w:rsidRDefault="00EF393D" w:rsidP="00925100">
      <w:pPr>
        <w:pStyle w:val="BodyText"/>
        <w:spacing w:before="2"/>
        <w:rPr>
          <w:b/>
        </w:rPr>
      </w:pPr>
    </w:p>
    <w:p w14:paraId="7A14EB7B" w14:textId="77777777" w:rsidR="008F60F9" w:rsidRDefault="008F60F9" w:rsidP="00925100">
      <w:pPr>
        <w:pStyle w:val="BodyText"/>
        <w:spacing w:before="2"/>
        <w:rPr>
          <w:b/>
        </w:rPr>
      </w:pPr>
    </w:p>
    <w:p w14:paraId="4282BC12" w14:textId="2EB4C336" w:rsidR="008F60F9" w:rsidRDefault="003D1F35" w:rsidP="00925100">
      <w:pPr>
        <w:pStyle w:val="BodyText"/>
        <w:spacing w:before="2"/>
        <w:rPr>
          <w:b/>
        </w:rPr>
      </w:pPr>
      <w:r>
        <w:rPr>
          <w:b/>
        </w:rPr>
        <w:t>BUDGET BREAKDOWN</w:t>
      </w:r>
      <w:r w:rsidR="00DB2109">
        <w:rPr>
          <w:b/>
        </w:rPr>
        <w:t xml:space="preserve"> </w:t>
      </w:r>
      <w:r w:rsidR="00DB2109" w:rsidRPr="00B40C4E">
        <w:rPr>
          <w:color w:val="FF0000"/>
        </w:rPr>
        <w:t>(Please elaborate)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75"/>
        <w:gridCol w:w="2880"/>
        <w:gridCol w:w="3254"/>
      </w:tblGrid>
      <w:tr w:rsidR="00B13864" w:rsidRPr="00AC4296" w14:paraId="6E2C4C40" w14:textId="77777777" w:rsidTr="00B872B7">
        <w:tc>
          <w:tcPr>
            <w:tcW w:w="2875" w:type="dxa"/>
            <w:shd w:val="clear" w:color="auto" w:fill="FDE9D9" w:themeFill="accent6" w:themeFillTint="33"/>
            <w:tcMar>
              <w:top w:w="0" w:type="dxa"/>
              <w:left w:w="108" w:type="dxa"/>
              <w:bottom w:w="0" w:type="dxa"/>
              <w:right w:w="108" w:type="dxa"/>
            </w:tcMar>
            <w:vAlign w:val="center"/>
            <w:hideMark/>
          </w:tcPr>
          <w:p w14:paraId="7D9DB7F0" w14:textId="77777777" w:rsidR="00B13864" w:rsidRPr="00AC4296" w:rsidRDefault="00B13864" w:rsidP="009E4352">
            <w:pPr>
              <w:pStyle w:val="BodyText"/>
              <w:spacing w:before="2"/>
              <w:jc w:val="center"/>
              <w:rPr>
                <w:b/>
                <w:bCs/>
              </w:rPr>
            </w:pPr>
            <w:r w:rsidRPr="00AC4296">
              <w:rPr>
                <w:b/>
                <w:bCs/>
              </w:rPr>
              <w:t>Coverage</w:t>
            </w:r>
          </w:p>
          <w:p w14:paraId="26A67FF4" w14:textId="0B8C2E3D" w:rsidR="00B13864" w:rsidRPr="00AC4296" w:rsidRDefault="00B13864" w:rsidP="00B872B7">
            <w:pPr>
              <w:pStyle w:val="BodyText"/>
              <w:spacing w:before="2"/>
              <w:rPr>
                <w:b/>
                <w:bCs/>
              </w:rPr>
            </w:pPr>
            <w:r w:rsidRPr="00AC4296">
              <w:rPr>
                <w:b/>
                <w:bCs/>
              </w:rPr>
              <w:t xml:space="preserve">(Budget: Point </w:t>
            </w:r>
            <w:r w:rsidR="00402006">
              <w:rPr>
                <w:b/>
                <w:bCs/>
              </w:rPr>
              <w:t>A</w:t>
            </w:r>
            <w:r w:rsidRPr="00AC4296">
              <w:rPr>
                <w:b/>
                <w:bCs/>
              </w:rPr>
              <w:t>llocation)</w:t>
            </w:r>
          </w:p>
        </w:tc>
        <w:tc>
          <w:tcPr>
            <w:tcW w:w="2880" w:type="dxa"/>
            <w:shd w:val="clear" w:color="auto" w:fill="FDE9D9" w:themeFill="accent6" w:themeFillTint="33"/>
            <w:tcMar>
              <w:top w:w="0" w:type="dxa"/>
              <w:left w:w="108" w:type="dxa"/>
              <w:bottom w:w="0" w:type="dxa"/>
              <w:right w:w="108" w:type="dxa"/>
            </w:tcMar>
            <w:vAlign w:val="center"/>
            <w:hideMark/>
          </w:tcPr>
          <w:p w14:paraId="5C878097" w14:textId="1BD69F52" w:rsidR="00B13864" w:rsidRPr="00AC4296" w:rsidRDefault="00B13864" w:rsidP="009E4352">
            <w:pPr>
              <w:pStyle w:val="BodyText"/>
              <w:spacing w:before="2"/>
              <w:jc w:val="center"/>
              <w:rPr>
                <w:b/>
                <w:bCs/>
              </w:rPr>
            </w:pPr>
            <w:r w:rsidRPr="00AC4296">
              <w:rPr>
                <w:b/>
                <w:bCs/>
              </w:rPr>
              <w:t>Item</w:t>
            </w:r>
          </w:p>
        </w:tc>
        <w:tc>
          <w:tcPr>
            <w:tcW w:w="3254" w:type="dxa"/>
            <w:shd w:val="clear" w:color="auto" w:fill="FDE9D9" w:themeFill="accent6" w:themeFillTint="33"/>
            <w:tcMar>
              <w:top w:w="0" w:type="dxa"/>
              <w:left w:w="108" w:type="dxa"/>
              <w:bottom w:w="0" w:type="dxa"/>
              <w:right w:w="108" w:type="dxa"/>
            </w:tcMar>
            <w:vAlign w:val="center"/>
            <w:hideMark/>
          </w:tcPr>
          <w:p w14:paraId="555D0F99" w14:textId="77777777" w:rsidR="00B13864" w:rsidRPr="003D1F35" w:rsidRDefault="00B13864" w:rsidP="009E4352">
            <w:pPr>
              <w:pStyle w:val="BodyText"/>
              <w:spacing w:before="2"/>
              <w:jc w:val="center"/>
              <w:rPr>
                <w:b/>
                <w:bCs/>
              </w:rPr>
            </w:pPr>
            <w:r w:rsidRPr="003D1F35">
              <w:rPr>
                <w:b/>
                <w:bCs/>
              </w:rPr>
              <w:t>Estimate ($)</w:t>
            </w:r>
          </w:p>
        </w:tc>
      </w:tr>
      <w:tr w:rsidR="003D1F35" w:rsidRPr="00AC4296" w14:paraId="1310463C" w14:textId="77777777" w:rsidTr="00B872B7">
        <w:tc>
          <w:tcPr>
            <w:tcW w:w="2875" w:type="dxa"/>
            <w:vMerge w:val="restart"/>
            <w:tcMar>
              <w:top w:w="0" w:type="dxa"/>
              <w:left w:w="108" w:type="dxa"/>
              <w:bottom w:w="0" w:type="dxa"/>
              <w:right w:w="108" w:type="dxa"/>
            </w:tcMar>
            <w:hideMark/>
          </w:tcPr>
          <w:p w14:paraId="34763421" w14:textId="77777777" w:rsidR="003D1F35" w:rsidRPr="00AC4296" w:rsidRDefault="003D1F35" w:rsidP="009E4352">
            <w:pPr>
              <w:pStyle w:val="BodyText"/>
              <w:spacing w:before="2"/>
              <w:rPr>
                <w:bCs/>
              </w:rPr>
            </w:pPr>
            <w:r w:rsidRPr="00AC4296">
              <w:rPr>
                <w:bCs/>
              </w:rPr>
              <w:t xml:space="preserve">RPs </w:t>
            </w:r>
          </w:p>
          <w:p w14:paraId="35BA99A6" w14:textId="27BAC0D4" w:rsidR="003D1F35" w:rsidRPr="00AC4296" w:rsidRDefault="003D1F35" w:rsidP="009E4352">
            <w:pPr>
              <w:pStyle w:val="BodyText"/>
              <w:spacing w:before="2"/>
              <w:rPr>
                <w:bCs/>
              </w:rPr>
            </w:pPr>
            <w:r w:rsidRPr="00AC4296">
              <w:rPr>
                <w:bCs/>
              </w:rPr>
              <w:t>(</w:t>
            </w:r>
            <w:r>
              <w:rPr>
                <w:bCs/>
              </w:rPr>
              <w:t>4</w:t>
            </w:r>
            <w:r w:rsidRPr="00AC4296">
              <w:rPr>
                <w:bCs/>
              </w:rPr>
              <w:t xml:space="preserve"> points =</w:t>
            </w:r>
            <w:r>
              <w:rPr>
                <w:bCs/>
              </w:rPr>
              <w:t xml:space="preserve"> </w:t>
            </w:r>
            <w:r w:rsidRPr="00AC4296">
              <w:rPr>
                <w:bCs/>
              </w:rPr>
              <w:t>$</w:t>
            </w:r>
            <w:r>
              <w:rPr>
                <w:bCs/>
              </w:rPr>
              <w:t>12</w:t>
            </w:r>
            <w:r w:rsidRPr="00AC4296">
              <w:rPr>
                <w:bCs/>
              </w:rPr>
              <w:t>,000)</w:t>
            </w:r>
          </w:p>
        </w:tc>
        <w:tc>
          <w:tcPr>
            <w:tcW w:w="2880" w:type="dxa"/>
            <w:tcMar>
              <w:top w:w="0" w:type="dxa"/>
              <w:left w:w="108" w:type="dxa"/>
              <w:bottom w:w="0" w:type="dxa"/>
              <w:right w:w="108" w:type="dxa"/>
            </w:tcMar>
            <w:hideMark/>
          </w:tcPr>
          <w:p w14:paraId="52A54FF8" w14:textId="1C61B70E" w:rsidR="003D1F35" w:rsidRPr="00AC4296" w:rsidRDefault="003D1F35" w:rsidP="009E4352">
            <w:pPr>
              <w:pStyle w:val="BodyText"/>
              <w:spacing w:before="2"/>
              <w:rPr>
                <w:bCs/>
              </w:rPr>
            </w:pPr>
            <w:r>
              <w:rPr>
                <w:bCs/>
              </w:rPr>
              <w:t>Resource person/institution (through 3 quotations or at</w:t>
            </w:r>
            <w:r w:rsidR="00402006">
              <w:rPr>
                <w:bCs/>
              </w:rPr>
              <w:t xml:space="preserve"> </w:t>
            </w:r>
            <w:r>
              <w:rPr>
                <w:bCs/>
              </w:rPr>
              <w:t>least</w:t>
            </w:r>
            <w:r w:rsidR="00402006">
              <w:rPr>
                <w:bCs/>
              </w:rPr>
              <w:t xml:space="preserve"> </w:t>
            </w:r>
            <w:r>
              <w:rPr>
                <w:bCs/>
              </w:rPr>
              <w:t>2-week RFP)</w:t>
            </w:r>
          </w:p>
        </w:tc>
        <w:tc>
          <w:tcPr>
            <w:tcW w:w="3254" w:type="dxa"/>
            <w:tcMar>
              <w:top w:w="0" w:type="dxa"/>
              <w:left w:w="108" w:type="dxa"/>
              <w:bottom w:w="0" w:type="dxa"/>
              <w:right w:w="108" w:type="dxa"/>
            </w:tcMar>
            <w:hideMark/>
          </w:tcPr>
          <w:p w14:paraId="01237ECD" w14:textId="00BBF71C" w:rsidR="003D1F35" w:rsidRPr="003D1F35" w:rsidRDefault="003D1F35" w:rsidP="000C0868">
            <w:pPr>
              <w:pStyle w:val="BodyText"/>
              <w:numPr>
                <w:ilvl w:val="0"/>
                <w:numId w:val="21"/>
              </w:numPr>
              <w:spacing w:before="2"/>
              <w:rPr>
                <w:bCs/>
              </w:rPr>
            </w:pPr>
            <w:r w:rsidRPr="003D1F35">
              <w:rPr>
                <w:bCs/>
              </w:rPr>
              <w:t>Honorarium: $1</w:t>
            </w:r>
            <w:r w:rsidR="002F77A1">
              <w:rPr>
                <w:bCs/>
              </w:rPr>
              <w:t>2</w:t>
            </w:r>
            <w:r w:rsidRPr="003D1F35">
              <w:rPr>
                <w:bCs/>
              </w:rPr>
              <w:t>,000</w:t>
            </w:r>
          </w:p>
          <w:p w14:paraId="542B0FF7" w14:textId="3261831A" w:rsidR="003D1F35" w:rsidRPr="003D1F35" w:rsidRDefault="003D1F35" w:rsidP="00C648FA">
            <w:pPr>
              <w:pStyle w:val="BodyText"/>
              <w:spacing w:before="2"/>
              <w:rPr>
                <w:bCs/>
              </w:rPr>
            </w:pPr>
          </w:p>
        </w:tc>
      </w:tr>
      <w:tr w:rsidR="003D1F35" w:rsidRPr="00AC4296" w14:paraId="399F9AD8" w14:textId="77777777" w:rsidTr="00B872B7">
        <w:trPr>
          <w:trHeight w:val="46"/>
        </w:trPr>
        <w:tc>
          <w:tcPr>
            <w:tcW w:w="2875" w:type="dxa"/>
            <w:vMerge/>
            <w:tcMar>
              <w:top w:w="0" w:type="dxa"/>
              <w:left w:w="108" w:type="dxa"/>
              <w:bottom w:w="0" w:type="dxa"/>
              <w:right w:w="108" w:type="dxa"/>
            </w:tcMar>
          </w:tcPr>
          <w:p w14:paraId="7263148E" w14:textId="77777777" w:rsidR="003D1F35" w:rsidRPr="00AC4296" w:rsidRDefault="003D1F35" w:rsidP="009E4352">
            <w:pPr>
              <w:pStyle w:val="BodyText"/>
              <w:spacing w:before="2"/>
              <w:rPr>
                <w:bCs/>
              </w:rPr>
            </w:pPr>
          </w:p>
        </w:tc>
        <w:tc>
          <w:tcPr>
            <w:tcW w:w="2880" w:type="dxa"/>
            <w:tcMar>
              <w:top w:w="0" w:type="dxa"/>
              <w:left w:w="108" w:type="dxa"/>
              <w:bottom w:w="0" w:type="dxa"/>
              <w:right w:w="108" w:type="dxa"/>
            </w:tcMar>
            <w:hideMark/>
          </w:tcPr>
          <w:p w14:paraId="5E188498" w14:textId="0A6502BE" w:rsidR="003D1F35" w:rsidRPr="00AC4296" w:rsidRDefault="003D1F35" w:rsidP="009E4352">
            <w:pPr>
              <w:pStyle w:val="BodyText"/>
              <w:spacing w:before="2"/>
              <w:rPr>
                <w:bCs/>
              </w:rPr>
            </w:pPr>
            <w:r>
              <w:rPr>
                <w:bCs/>
              </w:rPr>
              <w:t>Edit and layout, if necessary</w:t>
            </w:r>
          </w:p>
        </w:tc>
        <w:tc>
          <w:tcPr>
            <w:tcW w:w="3254" w:type="dxa"/>
            <w:tcMar>
              <w:top w:w="0" w:type="dxa"/>
              <w:left w:w="108" w:type="dxa"/>
              <w:bottom w:w="0" w:type="dxa"/>
              <w:right w:w="108" w:type="dxa"/>
            </w:tcMar>
            <w:hideMark/>
          </w:tcPr>
          <w:p w14:paraId="6DA3A28B" w14:textId="139B98F7" w:rsidR="003D1F35" w:rsidRPr="003D1F35" w:rsidRDefault="00193306" w:rsidP="00C648FA">
            <w:pPr>
              <w:pStyle w:val="BodyText"/>
              <w:numPr>
                <w:ilvl w:val="0"/>
                <w:numId w:val="34"/>
              </w:numPr>
              <w:spacing w:before="2"/>
              <w:rPr>
                <w:bCs/>
              </w:rPr>
            </w:pPr>
            <w:r w:rsidRPr="00B872B7">
              <w:rPr>
                <w:bCs/>
              </w:rPr>
              <w:t>$</w:t>
            </w:r>
            <w:r w:rsidR="002F77A1">
              <w:rPr>
                <w:rFonts w:eastAsiaTheme="minorEastAsia"/>
                <w:bCs/>
                <w:lang w:eastAsia="ja-JP"/>
              </w:rPr>
              <w:t>0</w:t>
            </w:r>
          </w:p>
        </w:tc>
      </w:tr>
      <w:tr w:rsidR="003D1F35" w:rsidRPr="00AC4296" w14:paraId="3E38F850" w14:textId="77777777" w:rsidTr="00B872B7">
        <w:trPr>
          <w:trHeight w:val="46"/>
        </w:trPr>
        <w:tc>
          <w:tcPr>
            <w:tcW w:w="2875" w:type="dxa"/>
            <w:tcMar>
              <w:top w:w="0" w:type="dxa"/>
              <w:left w:w="108" w:type="dxa"/>
              <w:bottom w:w="0" w:type="dxa"/>
              <w:right w:w="108" w:type="dxa"/>
            </w:tcMar>
          </w:tcPr>
          <w:p w14:paraId="7162E34F" w14:textId="0176FEDB" w:rsidR="003D1F35" w:rsidRPr="00AC4296" w:rsidRDefault="003D1F35" w:rsidP="009E4352">
            <w:pPr>
              <w:pStyle w:val="BodyText"/>
              <w:spacing w:before="2"/>
              <w:rPr>
                <w:bCs/>
              </w:rPr>
            </w:pPr>
            <w:r>
              <w:rPr>
                <w:bCs/>
              </w:rPr>
              <w:t xml:space="preserve">Operational Support Cost </w:t>
            </w:r>
            <w:r w:rsidRPr="00AC4296">
              <w:rPr>
                <w:bCs/>
              </w:rPr>
              <w:t>(</w:t>
            </w:r>
            <w:r>
              <w:rPr>
                <w:bCs/>
              </w:rPr>
              <w:t>2</w:t>
            </w:r>
            <w:r w:rsidRPr="00AC4296">
              <w:rPr>
                <w:bCs/>
              </w:rPr>
              <w:t xml:space="preserve"> points =</w:t>
            </w:r>
            <w:r>
              <w:rPr>
                <w:bCs/>
              </w:rPr>
              <w:t xml:space="preserve"> </w:t>
            </w:r>
            <w:r w:rsidRPr="00AC4296">
              <w:rPr>
                <w:bCs/>
              </w:rPr>
              <w:t>$</w:t>
            </w:r>
            <w:r>
              <w:rPr>
                <w:bCs/>
              </w:rPr>
              <w:t>6</w:t>
            </w:r>
            <w:r w:rsidRPr="00AC4296">
              <w:rPr>
                <w:bCs/>
              </w:rPr>
              <w:t>,000)</w:t>
            </w:r>
          </w:p>
        </w:tc>
        <w:tc>
          <w:tcPr>
            <w:tcW w:w="2880" w:type="dxa"/>
            <w:tcMar>
              <w:top w:w="0" w:type="dxa"/>
              <w:left w:w="108" w:type="dxa"/>
              <w:bottom w:w="0" w:type="dxa"/>
              <w:right w:w="108" w:type="dxa"/>
            </w:tcMar>
          </w:tcPr>
          <w:p w14:paraId="79B749B4" w14:textId="77777777" w:rsidR="003D1F35" w:rsidRDefault="003D1F35" w:rsidP="009E4352">
            <w:pPr>
              <w:pStyle w:val="BodyText"/>
              <w:spacing w:before="2"/>
              <w:rPr>
                <w:bCs/>
              </w:rPr>
            </w:pPr>
          </w:p>
        </w:tc>
        <w:tc>
          <w:tcPr>
            <w:tcW w:w="3254" w:type="dxa"/>
            <w:tcMar>
              <w:top w:w="0" w:type="dxa"/>
              <w:left w:w="108" w:type="dxa"/>
              <w:bottom w:w="0" w:type="dxa"/>
              <w:right w:w="108" w:type="dxa"/>
            </w:tcMar>
          </w:tcPr>
          <w:p w14:paraId="07936FE9" w14:textId="39382444" w:rsidR="003D1F35" w:rsidRPr="00B872B7" w:rsidDel="003D1F35" w:rsidRDefault="003D1F35" w:rsidP="00B872B7">
            <w:pPr>
              <w:pStyle w:val="BodyText"/>
              <w:numPr>
                <w:ilvl w:val="0"/>
                <w:numId w:val="34"/>
              </w:numPr>
              <w:spacing w:before="2"/>
              <w:rPr>
                <w:bCs/>
              </w:rPr>
            </w:pPr>
            <w:r w:rsidRPr="00B872B7">
              <w:rPr>
                <w:bCs/>
              </w:rPr>
              <w:t>$6,000</w:t>
            </w:r>
          </w:p>
        </w:tc>
      </w:tr>
      <w:tr w:rsidR="00B13864" w:rsidRPr="00AC4296" w14:paraId="15F50BB1" w14:textId="77777777" w:rsidTr="00B872B7">
        <w:tc>
          <w:tcPr>
            <w:tcW w:w="2875" w:type="dxa"/>
            <w:tcMar>
              <w:top w:w="0" w:type="dxa"/>
              <w:left w:w="108" w:type="dxa"/>
              <w:bottom w:w="0" w:type="dxa"/>
              <w:right w:w="108" w:type="dxa"/>
            </w:tcMar>
            <w:hideMark/>
          </w:tcPr>
          <w:p w14:paraId="468C9140" w14:textId="77777777" w:rsidR="00B13864" w:rsidRPr="00AC4296" w:rsidRDefault="00B13864" w:rsidP="009E4352">
            <w:pPr>
              <w:pStyle w:val="BodyText"/>
              <w:spacing w:before="2"/>
              <w:rPr>
                <w:b/>
              </w:rPr>
            </w:pPr>
            <w:r w:rsidRPr="00AC4296">
              <w:rPr>
                <w:b/>
              </w:rPr>
              <w:t>Total</w:t>
            </w:r>
          </w:p>
          <w:p w14:paraId="19AD249C" w14:textId="7F6D8AAD" w:rsidR="00B13864" w:rsidRPr="00AC4296" w:rsidRDefault="00B13864" w:rsidP="009E4352">
            <w:pPr>
              <w:pStyle w:val="BodyText"/>
              <w:spacing w:before="2"/>
              <w:rPr>
                <w:b/>
              </w:rPr>
            </w:pPr>
            <w:r w:rsidRPr="00AC4296">
              <w:rPr>
                <w:b/>
              </w:rPr>
              <w:t>(</w:t>
            </w:r>
            <w:r w:rsidR="003D1F35">
              <w:rPr>
                <w:b/>
              </w:rPr>
              <w:t>6</w:t>
            </w:r>
            <w:r w:rsidRPr="00AC4296">
              <w:rPr>
                <w:b/>
              </w:rPr>
              <w:t xml:space="preserve"> points</w:t>
            </w:r>
            <w:r>
              <w:rPr>
                <w:b/>
              </w:rPr>
              <w:t xml:space="preserve"> </w:t>
            </w:r>
            <w:r w:rsidRPr="00AC4296">
              <w:rPr>
                <w:b/>
              </w:rPr>
              <w:t>=</w:t>
            </w:r>
            <w:r>
              <w:rPr>
                <w:b/>
              </w:rPr>
              <w:t xml:space="preserve"> </w:t>
            </w:r>
            <w:r w:rsidRPr="00AC4296">
              <w:rPr>
                <w:b/>
              </w:rPr>
              <w:t>$</w:t>
            </w:r>
            <w:r w:rsidR="003D1F35">
              <w:rPr>
                <w:b/>
              </w:rPr>
              <w:t>18</w:t>
            </w:r>
            <w:r w:rsidRPr="00AC4296">
              <w:rPr>
                <w:b/>
              </w:rPr>
              <w:t>,000)</w:t>
            </w:r>
          </w:p>
        </w:tc>
        <w:tc>
          <w:tcPr>
            <w:tcW w:w="2880" w:type="dxa"/>
            <w:tcMar>
              <w:top w:w="0" w:type="dxa"/>
              <w:left w:w="108" w:type="dxa"/>
              <w:bottom w:w="0" w:type="dxa"/>
              <w:right w:w="108" w:type="dxa"/>
            </w:tcMar>
            <w:hideMark/>
          </w:tcPr>
          <w:p w14:paraId="22623EC7" w14:textId="77777777" w:rsidR="00B13864" w:rsidRPr="00AC4296" w:rsidRDefault="00B13864" w:rsidP="009E4352">
            <w:pPr>
              <w:pStyle w:val="BodyText"/>
              <w:spacing w:before="2"/>
              <w:rPr>
                <w:b/>
              </w:rPr>
            </w:pPr>
          </w:p>
        </w:tc>
        <w:tc>
          <w:tcPr>
            <w:tcW w:w="3254" w:type="dxa"/>
            <w:tcMar>
              <w:top w:w="0" w:type="dxa"/>
              <w:left w:w="108" w:type="dxa"/>
              <w:bottom w:w="0" w:type="dxa"/>
              <w:right w:w="108" w:type="dxa"/>
            </w:tcMar>
          </w:tcPr>
          <w:p w14:paraId="2E0F246C" w14:textId="189B61DB" w:rsidR="00B13864" w:rsidRPr="003D1F35" w:rsidRDefault="00BF1DA5" w:rsidP="009E4352">
            <w:pPr>
              <w:pStyle w:val="BodyText"/>
              <w:spacing w:before="2"/>
              <w:rPr>
                <w:b/>
              </w:rPr>
            </w:pPr>
            <w:r>
              <w:rPr>
                <w:b/>
              </w:rPr>
              <w:t>$18,000</w:t>
            </w:r>
          </w:p>
        </w:tc>
      </w:tr>
    </w:tbl>
    <w:p w14:paraId="1D9AFFCD" w14:textId="77777777" w:rsidR="008F60F9" w:rsidRDefault="008F60F9" w:rsidP="008F60F9">
      <w:pPr>
        <w:pStyle w:val="BodyText"/>
        <w:spacing w:before="2"/>
        <w:rPr>
          <w:b/>
        </w:rPr>
      </w:pPr>
    </w:p>
    <w:p w14:paraId="7C27004B" w14:textId="6BB847A2" w:rsidR="004E738D" w:rsidRDefault="003D1F35" w:rsidP="004E738D">
      <w:pPr>
        <w:pStyle w:val="BodyText"/>
        <w:spacing w:before="2"/>
        <w:rPr>
          <w:b/>
        </w:rPr>
      </w:pPr>
      <w:r>
        <w:rPr>
          <w:b/>
        </w:rPr>
        <w:t>TIMELINE (TENTATIVE)</w:t>
      </w:r>
      <w:r w:rsidR="00DB2109">
        <w:rPr>
          <w:b/>
        </w:rPr>
        <w:t xml:space="preserve"> </w:t>
      </w:r>
      <w:r w:rsidR="00DB2109" w:rsidRPr="00B40C4E">
        <w:rPr>
          <w:color w:val="FF0000"/>
        </w:rPr>
        <w:t xml:space="preserve">(Please </w:t>
      </w:r>
      <w:r w:rsidR="00DB2109">
        <w:rPr>
          <w:color w:val="FF0000"/>
        </w:rPr>
        <w:t>check this timeline</w:t>
      </w:r>
      <w:r w:rsidR="00DB2109" w:rsidRPr="00B40C4E">
        <w:rPr>
          <w:color w:val="FF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25"/>
        <w:gridCol w:w="5130"/>
        <w:gridCol w:w="1454"/>
      </w:tblGrid>
      <w:tr w:rsidR="004E738D" w:rsidRPr="004E738D" w14:paraId="47ABFDB8" w14:textId="77777777" w:rsidTr="00B872B7">
        <w:tc>
          <w:tcPr>
            <w:tcW w:w="2425" w:type="dxa"/>
            <w:shd w:val="clear" w:color="auto" w:fill="FDE9D9" w:themeFill="accent6" w:themeFillTint="33"/>
            <w:tcMar>
              <w:top w:w="0" w:type="dxa"/>
              <w:left w:w="108" w:type="dxa"/>
              <w:bottom w:w="0" w:type="dxa"/>
              <w:right w:w="108" w:type="dxa"/>
            </w:tcMar>
            <w:vAlign w:val="center"/>
            <w:hideMark/>
          </w:tcPr>
          <w:p w14:paraId="0A1BAA19" w14:textId="2ACAE5D1" w:rsidR="004E738D" w:rsidRPr="004E738D" w:rsidRDefault="004E738D" w:rsidP="00524585">
            <w:pPr>
              <w:pStyle w:val="BodyText"/>
              <w:spacing w:before="2"/>
              <w:jc w:val="center"/>
              <w:rPr>
                <w:b/>
                <w:bCs/>
              </w:rPr>
            </w:pPr>
            <w:r w:rsidRPr="004E738D">
              <w:rPr>
                <w:b/>
                <w:bCs/>
              </w:rPr>
              <w:t>Date</w:t>
            </w:r>
          </w:p>
        </w:tc>
        <w:tc>
          <w:tcPr>
            <w:tcW w:w="5130" w:type="dxa"/>
            <w:shd w:val="clear" w:color="auto" w:fill="FDE9D9" w:themeFill="accent6" w:themeFillTint="33"/>
            <w:tcMar>
              <w:top w:w="0" w:type="dxa"/>
              <w:left w:w="108" w:type="dxa"/>
              <w:bottom w:w="0" w:type="dxa"/>
              <w:right w:w="108" w:type="dxa"/>
            </w:tcMar>
            <w:vAlign w:val="center"/>
            <w:hideMark/>
          </w:tcPr>
          <w:p w14:paraId="62593E72" w14:textId="191076E8" w:rsidR="004E738D" w:rsidRPr="004E738D" w:rsidRDefault="004E738D" w:rsidP="00524585">
            <w:pPr>
              <w:pStyle w:val="BodyText"/>
              <w:spacing w:before="2"/>
              <w:jc w:val="center"/>
              <w:rPr>
                <w:b/>
                <w:bCs/>
              </w:rPr>
            </w:pPr>
            <w:r w:rsidRPr="004E738D">
              <w:rPr>
                <w:b/>
                <w:bCs/>
              </w:rPr>
              <w:t>What</w:t>
            </w:r>
            <w:r w:rsidR="00292C8B">
              <w:rPr>
                <w:b/>
                <w:bCs/>
              </w:rPr>
              <w:t xml:space="preserve"> t</w:t>
            </w:r>
            <w:r w:rsidRPr="004E738D">
              <w:rPr>
                <w:b/>
                <w:bCs/>
              </w:rPr>
              <w:t>o</w:t>
            </w:r>
            <w:r w:rsidR="00292C8B">
              <w:rPr>
                <w:b/>
                <w:bCs/>
              </w:rPr>
              <w:t xml:space="preserve"> D</w:t>
            </w:r>
            <w:r w:rsidRPr="004E738D">
              <w:rPr>
                <w:b/>
                <w:bCs/>
              </w:rPr>
              <w:t>o</w:t>
            </w:r>
          </w:p>
        </w:tc>
        <w:tc>
          <w:tcPr>
            <w:tcW w:w="1454" w:type="dxa"/>
            <w:shd w:val="clear" w:color="auto" w:fill="FDE9D9" w:themeFill="accent6" w:themeFillTint="33"/>
            <w:tcMar>
              <w:top w:w="0" w:type="dxa"/>
              <w:left w:w="108" w:type="dxa"/>
              <w:bottom w:w="0" w:type="dxa"/>
              <w:right w:w="108" w:type="dxa"/>
            </w:tcMar>
            <w:vAlign w:val="center"/>
            <w:hideMark/>
          </w:tcPr>
          <w:p w14:paraId="14BD928E" w14:textId="5021EAC3" w:rsidR="004E738D" w:rsidRPr="004E738D" w:rsidRDefault="004E738D" w:rsidP="00524585">
            <w:pPr>
              <w:pStyle w:val="BodyText"/>
              <w:spacing w:before="2"/>
              <w:jc w:val="center"/>
              <w:rPr>
                <w:b/>
                <w:bCs/>
              </w:rPr>
            </w:pPr>
            <w:r w:rsidRPr="004E738D">
              <w:rPr>
                <w:b/>
                <w:bCs/>
              </w:rPr>
              <w:t>Note</w:t>
            </w:r>
          </w:p>
        </w:tc>
      </w:tr>
      <w:tr w:rsidR="004E738D" w:rsidRPr="004E738D" w14:paraId="75BD943A" w14:textId="77777777" w:rsidTr="00B872B7">
        <w:tc>
          <w:tcPr>
            <w:tcW w:w="2425" w:type="dxa"/>
            <w:tcMar>
              <w:top w:w="0" w:type="dxa"/>
              <w:left w:w="108" w:type="dxa"/>
              <w:bottom w:w="0" w:type="dxa"/>
              <w:right w:w="108" w:type="dxa"/>
            </w:tcMar>
          </w:tcPr>
          <w:p w14:paraId="13B64962" w14:textId="784DAC22" w:rsidR="004E738D" w:rsidRPr="004E738D" w:rsidRDefault="004E738D" w:rsidP="00524585">
            <w:pPr>
              <w:pStyle w:val="BodyText"/>
              <w:spacing w:before="2"/>
              <w:rPr>
                <w:bCs/>
              </w:rPr>
            </w:pPr>
            <w:r w:rsidRPr="004E738D">
              <w:rPr>
                <w:bCs/>
              </w:rPr>
              <w:t>By 16 September 2026</w:t>
            </w:r>
          </w:p>
        </w:tc>
        <w:tc>
          <w:tcPr>
            <w:tcW w:w="5130" w:type="dxa"/>
            <w:tcMar>
              <w:top w:w="0" w:type="dxa"/>
              <w:left w:w="108" w:type="dxa"/>
              <w:bottom w:w="0" w:type="dxa"/>
              <w:right w:w="108" w:type="dxa"/>
            </w:tcMar>
            <w:hideMark/>
          </w:tcPr>
          <w:p w14:paraId="5329E2D5" w14:textId="021FD7CC" w:rsidR="004E738D" w:rsidRPr="004E738D" w:rsidRDefault="00FF43D5" w:rsidP="00B872B7">
            <w:pPr>
              <w:pStyle w:val="BodyText"/>
              <w:numPr>
                <w:ilvl w:val="0"/>
                <w:numId w:val="33"/>
              </w:numPr>
              <w:spacing w:before="2"/>
              <w:rPr>
                <w:bCs/>
              </w:rPr>
            </w:pPr>
            <w:r>
              <w:rPr>
                <w:bCs/>
              </w:rPr>
              <w:t>AN r</w:t>
            </w:r>
            <w:r w:rsidR="004E738D" w:rsidRPr="004E738D">
              <w:rPr>
                <w:bCs/>
              </w:rPr>
              <w:t>eview by SGPC</w:t>
            </w:r>
          </w:p>
        </w:tc>
        <w:tc>
          <w:tcPr>
            <w:tcW w:w="1454" w:type="dxa"/>
            <w:tcMar>
              <w:top w:w="0" w:type="dxa"/>
              <w:left w:w="108" w:type="dxa"/>
              <w:bottom w:w="0" w:type="dxa"/>
              <w:right w:w="108" w:type="dxa"/>
            </w:tcMar>
          </w:tcPr>
          <w:p w14:paraId="08EFE1FE" w14:textId="589C06D8" w:rsidR="004E738D" w:rsidRPr="004E738D" w:rsidRDefault="004E738D" w:rsidP="00524585">
            <w:pPr>
              <w:pStyle w:val="BodyText"/>
              <w:spacing w:before="2"/>
              <w:rPr>
                <w:bCs/>
              </w:rPr>
            </w:pPr>
          </w:p>
        </w:tc>
      </w:tr>
      <w:tr w:rsidR="004E738D" w:rsidRPr="004E738D" w14:paraId="0EBF3B52" w14:textId="77777777" w:rsidTr="00B872B7">
        <w:tc>
          <w:tcPr>
            <w:tcW w:w="2425" w:type="dxa"/>
            <w:tcMar>
              <w:top w:w="0" w:type="dxa"/>
              <w:left w:w="108" w:type="dxa"/>
              <w:bottom w:w="0" w:type="dxa"/>
              <w:right w:w="108" w:type="dxa"/>
            </w:tcMar>
          </w:tcPr>
          <w:p w14:paraId="04EC75CD" w14:textId="5CBCD983" w:rsidR="004E738D" w:rsidRPr="004E738D" w:rsidRDefault="004E738D" w:rsidP="004E738D">
            <w:pPr>
              <w:pStyle w:val="BodyText"/>
              <w:spacing w:before="2"/>
              <w:rPr>
                <w:bCs/>
              </w:rPr>
            </w:pPr>
            <w:r w:rsidRPr="004E738D">
              <w:rPr>
                <w:bCs/>
              </w:rPr>
              <w:t>17</w:t>
            </w:r>
            <w:r>
              <w:rPr>
                <w:bCs/>
              </w:rPr>
              <w:t>‒</w:t>
            </w:r>
            <w:r w:rsidR="00670EEE">
              <w:rPr>
                <w:rFonts w:eastAsiaTheme="minorEastAsia" w:hint="eastAsia"/>
                <w:bCs/>
                <w:lang w:eastAsia="ja-JP"/>
              </w:rPr>
              <w:t>29</w:t>
            </w:r>
            <w:r w:rsidRPr="004E738D">
              <w:rPr>
                <w:bCs/>
              </w:rPr>
              <w:t xml:space="preserve"> September</w:t>
            </w:r>
          </w:p>
        </w:tc>
        <w:tc>
          <w:tcPr>
            <w:tcW w:w="5130" w:type="dxa"/>
            <w:tcMar>
              <w:top w:w="0" w:type="dxa"/>
              <w:left w:w="108" w:type="dxa"/>
              <w:bottom w:w="0" w:type="dxa"/>
              <w:right w:w="108" w:type="dxa"/>
            </w:tcMar>
          </w:tcPr>
          <w:p w14:paraId="08F33CFE" w14:textId="5EDB3D98" w:rsidR="004E738D" w:rsidRDefault="004E738D" w:rsidP="00B872B7">
            <w:pPr>
              <w:pStyle w:val="BodyText"/>
              <w:numPr>
                <w:ilvl w:val="0"/>
                <w:numId w:val="33"/>
              </w:numPr>
              <w:spacing w:before="2"/>
              <w:rPr>
                <w:bCs/>
              </w:rPr>
            </w:pPr>
            <w:r w:rsidRPr="00B872B7">
              <w:rPr>
                <w:bCs/>
              </w:rPr>
              <w:t xml:space="preserve">Offline </w:t>
            </w:r>
            <w:r>
              <w:rPr>
                <w:bCs/>
              </w:rPr>
              <w:t>approval</w:t>
            </w:r>
            <w:r w:rsidRPr="00B872B7">
              <w:rPr>
                <w:bCs/>
              </w:rPr>
              <w:t xml:space="preserve"> </w:t>
            </w:r>
            <w:r>
              <w:rPr>
                <w:bCs/>
              </w:rPr>
              <w:t xml:space="preserve">by APO </w:t>
            </w:r>
            <w:r w:rsidR="00FF43D5">
              <w:rPr>
                <w:bCs/>
              </w:rPr>
              <w:t>CSI Head</w:t>
            </w:r>
          </w:p>
          <w:p w14:paraId="1E86B383" w14:textId="735E900A" w:rsidR="004E738D" w:rsidRDefault="004E738D" w:rsidP="00B872B7">
            <w:pPr>
              <w:pStyle w:val="BodyText"/>
              <w:numPr>
                <w:ilvl w:val="0"/>
                <w:numId w:val="33"/>
              </w:numPr>
              <w:spacing w:before="2"/>
              <w:rPr>
                <w:bCs/>
              </w:rPr>
            </w:pPr>
            <w:r>
              <w:rPr>
                <w:bCs/>
              </w:rPr>
              <w:t>Copyedits by APO editor (CY)</w:t>
            </w:r>
          </w:p>
          <w:p w14:paraId="79AF384A" w14:textId="77777777" w:rsidR="004E738D" w:rsidRDefault="004E738D" w:rsidP="00B872B7">
            <w:pPr>
              <w:pStyle w:val="BodyText"/>
              <w:numPr>
                <w:ilvl w:val="0"/>
                <w:numId w:val="33"/>
              </w:numPr>
              <w:spacing w:before="2"/>
              <w:rPr>
                <w:bCs/>
              </w:rPr>
            </w:pPr>
            <w:r w:rsidRPr="00524585">
              <w:rPr>
                <w:bCs/>
              </w:rPr>
              <w:t xml:space="preserve">Offline </w:t>
            </w:r>
            <w:r>
              <w:rPr>
                <w:bCs/>
              </w:rPr>
              <w:t>approval</w:t>
            </w:r>
            <w:r w:rsidRPr="00524585">
              <w:rPr>
                <w:bCs/>
              </w:rPr>
              <w:t xml:space="preserve"> </w:t>
            </w:r>
            <w:r>
              <w:rPr>
                <w:bCs/>
              </w:rPr>
              <w:t>by APO SG</w:t>
            </w:r>
          </w:p>
          <w:p w14:paraId="65BA953E" w14:textId="79B4F311" w:rsidR="004E738D" w:rsidRDefault="004E738D" w:rsidP="00B872B7">
            <w:pPr>
              <w:pStyle w:val="BodyText"/>
              <w:numPr>
                <w:ilvl w:val="0"/>
                <w:numId w:val="33"/>
              </w:numPr>
              <w:spacing w:before="2"/>
              <w:rPr>
                <w:bCs/>
              </w:rPr>
            </w:pPr>
            <w:proofErr w:type="spellStart"/>
            <w:r>
              <w:rPr>
                <w:bCs/>
              </w:rPr>
              <w:t>ByD</w:t>
            </w:r>
            <w:proofErr w:type="spellEnd"/>
            <w:r>
              <w:rPr>
                <w:bCs/>
              </w:rPr>
              <w:t xml:space="preserve"> registration by CSI and Finance</w:t>
            </w:r>
            <w:r w:rsidR="000C0868">
              <w:rPr>
                <w:bCs/>
              </w:rPr>
              <w:t xml:space="preserve"> (</w:t>
            </w:r>
            <w:proofErr w:type="spellStart"/>
            <w:r w:rsidR="000C0868">
              <w:rPr>
                <w:bCs/>
              </w:rPr>
              <w:t>ByD</w:t>
            </w:r>
            <w:proofErr w:type="spellEnd"/>
            <w:r w:rsidR="000C0868">
              <w:rPr>
                <w:bCs/>
              </w:rPr>
              <w:t>)</w:t>
            </w:r>
          </w:p>
          <w:p w14:paraId="0BD837DA" w14:textId="591B6209" w:rsidR="004E738D" w:rsidRDefault="004E738D" w:rsidP="00B872B7">
            <w:pPr>
              <w:pStyle w:val="BodyText"/>
              <w:numPr>
                <w:ilvl w:val="0"/>
                <w:numId w:val="33"/>
              </w:numPr>
              <w:spacing w:before="2"/>
              <w:rPr>
                <w:bCs/>
              </w:rPr>
            </w:pPr>
            <w:r>
              <w:rPr>
                <w:bCs/>
              </w:rPr>
              <w:t>AN</w:t>
            </w:r>
            <w:r w:rsidR="00FF43D5">
              <w:rPr>
                <w:bCs/>
              </w:rPr>
              <w:t xml:space="preserve"> issuance</w:t>
            </w:r>
            <w:r w:rsidR="000C0868">
              <w:rPr>
                <w:bCs/>
              </w:rPr>
              <w:t xml:space="preserve"> (SF)</w:t>
            </w:r>
          </w:p>
          <w:p w14:paraId="7E6FEF58" w14:textId="7E4B4113" w:rsidR="004E738D" w:rsidRPr="00B872B7" w:rsidRDefault="004E738D" w:rsidP="00B872B7">
            <w:pPr>
              <w:pStyle w:val="BodyText"/>
              <w:numPr>
                <w:ilvl w:val="0"/>
                <w:numId w:val="33"/>
              </w:numPr>
              <w:spacing w:before="2"/>
              <w:rPr>
                <w:bCs/>
              </w:rPr>
            </w:pPr>
            <w:r>
              <w:rPr>
                <w:bCs/>
              </w:rPr>
              <w:t>RFP</w:t>
            </w:r>
            <w:r w:rsidR="00FF43D5">
              <w:rPr>
                <w:bCs/>
              </w:rPr>
              <w:t xml:space="preserve"> issuance</w:t>
            </w:r>
            <w:r>
              <w:rPr>
                <w:bCs/>
              </w:rPr>
              <w:t xml:space="preserve"> (through IT)</w:t>
            </w:r>
          </w:p>
        </w:tc>
        <w:tc>
          <w:tcPr>
            <w:tcW w:w="1454" w:type="dxa"/>
            <w:tcMar>
              <w:top w:w="0" w:type="dxa"/>
              <w:left w:w="108" w:type="dxa"/>
              <w:bottom w:w="0" w:type="dxa"/>
              <w:right w:w="108" w:type="dxa"/>
            </w:tcMar>
          </w:tcPr>
          <w:p w14:paraId="273DF3D0" w14:textId="5D8C595D" w:rsidR="004E738D" w:rsidRPr="00B872B7" w:rsidRDefault="004E738D" w:rsidP="004E738D">
            <w:pPr>
              <w:pStyle w:val="BodyText"/>
              <w:spacing w:before="2"/>
              <w:rPr>
                <w:bCs/>
              </w:rPr>
            </w:pPr>
          </w:p>
        </w:tc>
      </w:tr>
      <w:tr w:rsidR="004E738D" w:rsidRPr="004E738D" w14:paraId="235F4FA9" w14:textId="77777777" w:rsidTr="00B872B7">
        <w:tc>
          <w:tcPr>
            <w:tcW w:w="2425" w:type="dxa"/>
            <w:tcMar>
              <w:top w:w="0" w:type="dxa"/>
              <w:left w:w="108" w:type="dxa"/>
              <w:bottom w:w="0" w:type="dxa"/>
              <w:right w:w="108" w:type="dxa"/>
            </w:tcMar>
          </w:tcPr>
          <w:p w14:paraId="59537A93" w14:textId="5D22B4D3" w:rsidR="004E738D" w:rsidRPr="004E738D" w:rsidRDefault="00670EEE" w:rsidP="004E738D">
            <w:pPr>
              <w:pStyle w:val="BodyText"/>
              <w:spacing w:before="2"/>
              <w:rPr>
                <w:bCs/>
              </w:rPr>
            </w:pPr>
            <w:r>
              <w:rPr>
                <w:rFonts w:eastAsiaTheme="minorEastAsia" w:hint="eastAsia"/>
                <w:bCs/>
                <w:lang w:eastAsia="ja-JP"/>
              </w:rPr>
              <w:t>12</w:t>
            </w:r>
            <w:r w:rsidR="004E738D">
              <w:rPr>
                <w:bCs/>
              </w:rPr>
              <w:t xml:space="preserve"> October</w:t>
            </w:r>
          </w:p>
        </w:tc>
        <w:tc>
          <w:tcPr>
            <w:tcW w:w="5130" w:type="dxa"/>
            <w:tcMar>
              <w:top w:w="0" w:type="dxa"/>
              <w:left w:w="108" w:type="dxa"/>
              <w:bottom w:w="0" w:type="dxa"/>
              <w:right w:w="108" w:type="dxa"/>
            </w:tcMar>
          </w:tcPr>
          <w:p w14:paraId="729245AC" w14:textId="0FAEE4DF" w:rsidR="004E738D" w:rsidRPr="00B872B7" w:rsidRDefault="004E738D" w:rsidP="00B872B7">
            <w:pPr>
              <w:pStyle w:val="BodyText"/>
              <w:numPr>
                <w:ilvl w:val="0"/>
                <w:numId w:val="33"/>
              </w:numPr>
              <w:spacing w:before="2"/>
              <w:rPr>
                <w:bCs/>
              </w:rPr>
            </w:pPr>
            <w:r>
              <w:rPr>
                <w:bCs/>
              </w:rPr>
              <w:t>RFP</w:t>
            </w:r>
            <w:r w:rsidR="00FF43D5">
              <w:rPr>
                <w:bCs/>
              </w:rPr>
              <w:t xml:space="preserve"> closing</w:t>
            </w:r>
          </w:p>
        </w:tc>
        <w:tc>
          <w:tcPr>
            <w:tcW w:w="1454" w:type="dxa"/>
            <w:tcMar>
              <w:top w:w="0" w:type="dxa"/>
              <w:left w:w="108" w:type="dxa"/>
              <w:bottom w:w="0" w:type="dxa"/>
              <w:right w:w="108" w:type="dxa"/>
            </w:tcMar>
          </w:tcPr>
          <w:p w14:paraId="7087C361" w14:textId="27AE517D" w:rsidR="004E738D" w:rsidRPr="004E738D" w:rsidRDefault="000C0868" w:rsidP="004E738D">
            <w:pPr>
              <w:pStyle w:val="BodyText"/>
              <w:spacing w:before="2"/>
              <w:rPr>
                <w:bCs/>
              </w:rPr>
            </w:pPr>
            <w:r>
              <w:rPr>
                <w:bCs/>
              </w:rPr>
              <w:t>RFP period should be at</w:t>
            </w:r>
            <w:r w:rsidR="00FF43D5">
              <w:rPr>
                <w:bCs/>
              </w:rPr>
              <w:t xml:space="preserve"> least 14 days</w:t>
            </w:r>
          </w:p>
        </w:tc>
      </w:tr>
      <w:tr w:rsidR="004E738D" w:rsidRPr="00AC4296" w14:paraId="126F85F3" w14:textId="77777777" w:rsidTr="00B872B7">
        <w:tc>
          <w:tcPr>
            <w:tcW w:w="2425" w:type="dxa"/>
            <w:tcMar>
              <w:top w:w="0" w:type="dxa"/>
              <w:left w:w="108" w:type="dxa"/>
              <w:bottom w:w="0" w:type="dxa"/>
              <w:right w:w="108" w:type="dxa"/>
            </w:tcMar>
            <w:hideMark/>
          </w:tcPr>
          <w:p w14:paraId="319FEAF6" w14:textId="3019B40C" w:rsidR="004E738D" w:rsidRPr="00B872B7" w:rsidRDefault="00670EEE" w:rsidP="004E738D">
            <w:pPr>
              <w:pStyle w:val="BodyText"/>
              <w:spacing w:before="2"/>
              <w:rPr>
                <w:bCs/>
              </w:rPr>
            </w:pPr>
            <w:r>
              <w:rPr>
                <w:rFonts w:eastAsiaTheme="minorEastAsia" w:hint="eastAsia"/>
                <w:bCs/>
                <w:lang w:eastAsia="ja-JP"/>
              </w:rPr>
              <w:t>13</w:t>
            </w:r>
            <w:r w:rsidR="004E738D">
              <w:rPr>
                <w:bCs/>
              </w:rPr>
              <w:t>‒</w:t>
            </w:r>
            <w:r>
              <w:rPr>
                <w:rFonts w:eastAsiaTheme="minorEastAsia" w:hint="eastAsia"/>
                <w:bCs/>
                <w:lang w:eastAsia="ja-JP"/>
              </w:rPr>
              <w:t>14</w:t>
            </w:r>
            <w:r w:rsidR="004E738D">
              <w:rPr>
                <w:bCs/>
              </w:rPr>
              <w:t xml:space="preserve"> October</w:t>
            </w:r>
          </w:p>
        </w:tc>
        <w:tc>
          <w:tcPr>
            <w:tcW w:w="5130" w:type="dxa"/>
            <w:tcMar>
              <w:top w:w="0" w:type="dxa"/>
              <w:left w:w="108" w:type="dxa"/>
              <w:bottom w:w="0" w:type="dxa"/>
              <w:right w:w="108" w:type="dxa"/>
            </w:tcMar>
            <w:hideMark/>
          </w:tcPr>
          <w:p w14:paraId="744BE76E" w14:textId="17AE943F" w:rsidR="004E738D" w:rsidRDefault="004E738D" w:rsidP="00B872B7">
            <w:pPr>
              <w:pStyle w:val="BodyText"/>
              <w:numPr>
                <w:ilvl w:val="0"/>
                <w:numId w:val="33"/>
              </w:numPr>
              <w:spacing w:before="2"/>
              <w:rPr>
                <w:bCs/>
              </w:rPr>
            </w:pPr>
            <w:r>
              <w:rPr>
                <w:bCs/>
              </w:rPr>
              <w:t xml:space="preserve">Screening and selection </w:t>
            </w:r>
            <w:r w:rsidR="000C0868">
              <w:rPr>
                <w:bCs/>
              </w:rPr>
              <w:t xml:space="preserve">of proposals </w:t>
            </w:r>
            <w:r>
              <w:rPr>
                <w:bCs/>
              </w:rPr>
              <w:t>by APO</w:t>
            </w:r>
          </w:p>
          <w:p w14:paraId="5F05A247" w14:textId="6578EC85" w:rsidR="004E738D" w:rsidRPr="00B872B7" w:rsidRDefault="004E738D" w:rsidP="00B872B7">
            <w:pPr>
              <w:pStyle w:val="BodyText"/>
              <w:numPr>
                <w:ilvl w:val="0"/>
                <w:numId w:val="33"/>
              </w:numPr>
              <w:spacing w:before="2"/>
              <w:rPr>
                <w:bCs/>
              </w:rPr>
            </w:pPr>
            <w:r>
              <w:rPr>
                <w:bCs/>
              </w:rPr>
              <w:t xml:space="preserve">Notification </w:t>
            </w:r>
            <w:r w:rsidR="00E74158">
              <w:rPr>
                <w:bCs/>
              </w:rPr>
              <w:t>of</w:t>
            </w:r>
            <w:r>
              <w:rPr>
                <w:bCs/>
              </w:rPr>
              <w:t xml:space="preserve"> the selected institution by APO</w:t>
            </w:r>
          </w:p>
        </w:tc>
        <w:tc>
          <w:tcPr>
            <w:tcW w:w="1454" w:type="dxa"/>
            <w:tcMar>
              <w:top w:w="0" w:type="dxa"/>
              <w:left w:w="108" w:type="dxa"/>
              <w:bottom w:w="0" w:type="dxa"/>
              <w:right w:w="108" w:type="dxa"/>
            </w:tcMar>
          </w:tcPr>
          <w:p w14:paraId="762F5F7F" w14:textId="77777777" w:rsidR="004E738D" w:rsidRPr="00B872B7" w:rsidRDefault="004E738D" w:rsidP="004E738D">
            <w:pPr>
              <w:pStyle w:val="BodyText"/>
              <w:spacing w:before="2"/>
              <w:rPr>
                <w:bCs/>
              </w:rPr>
            </w:pPr>
          </w:p>
        </w:tc>
      </w:tr>
      <w:tr w:rsidR="004E738D" w:rsidRPr="00AC4296" w14:paraId="29ABB5C8" w14:textId="77777777" w:rsidTr="00B872B7">
        <w:tc>
          <w:tcPr>
            <w:tcW w:w="2425" w:type="dxa"/>
            <w:tcMar>
              <w:top w:w="0" w:type="dxa"/>
              <w:left w:w="108" w:type="dxa"/>
              <w:bottom w:w="0" w:type="dxa"/>
              <w:right w:w="108" w:type="dxa"/>
            </w:tcMar>
          </w:tcPr>
          <w:p w14:paraId="26569048" w14:textId="231D727D" w:rsidR="004E738D" w:rsidRDefault="00670EEE" w:rsidP="004E738D">
            <w:pPr>
              <w:pStyle w:val="BodyText"/>
              <w:spacing w:before="2"/>
              <w:rPr>
                <w:bCs/>
              </w:rPr>
            </w:pPr>
            <w:r>
              <w:rPr>
                <w:rFonts w:eastAsiaTheme="minorEastAsia" w:hint="eastAsia"/>
                <w:bCs/>
                <w:lang w:eastAsia="ja-JP"/>
              </w:rPr>
              <w:t>15</w:t>
            </w:r>
            <w:r w:rsidR="00FF43D5">
              <w:rPr>
                <w:bCs/>
              </w:rPr>
              <w:t>‒</w:t>
            </w:r>
            <w:r>
              <w:rPr>
                <w:rFonts w:eastAsiaTheme="minorEastAsia" w:hint="eastAsia"/>
                <w:bCs/>
                <w:lang w:eastAsia="ja-JP"/>
              </w:rPr>
              <w:t>17</w:t>
            </w:r>
            <w:r w:rsidR="004E738D">
              <w:rPr>
                <w:bCs/>
              </w:rPr>
              <w:t xml:space="preserve"> October</w:t>
            </w:r>
          </w:p>
        </w:tc>
        <w:tc>
          <w:tcPr>
            <w:tcW w:w="5130" w:type="dxa"/>
            <w:tcMar>
              <w:top w:w="0" w:type="dxa"/>
              <w:left w:w="108" w:type="dxa"/>
              <w:bottom w:w="0" w:type="dxa"/>
              <w:right w:w="108" w:type="dxa"/>
            </w:tcMar>
          </w:tcPr>
          <w:p w14:paraId="504284DA" w14:textId="55899FA3" w:rsidR="004E738D" w:rsidRDefault="00FF43D5" w:rsidP="00B872B7">
            <w:pPr>
              <w:pStyle w:val="BodyText"/>
              <w:numPr>
                <w:ilvl w:val="0"/>
                <w:numId w:val="33"/>
              </w:numPr>
              <w:spacing w:before="2"/>
              <w:rPr>
                <w:bCs/>
              </w:rPr>
            </w:pPr>
            <w:r>
              <w:rPr>
                <w:bCs/>
              </w:rPr>
              <w:t>Service agreement (SA) draft by APO</w:t>
            </w:r>
          </w:p>
          <w:p w14:paraId="61E9DD97" w14:textId="304142C1" w:rsidR="00FF43D5" w:rsidRDefault="00FF43D5" w:rsidP="00B872B7">
            <w:pPr>
              <w:pStyle w:val="BodyText"/>
              <w:numPr>
                <w:ilvl w:val="0"/>
                <w:numId w:val="33"/>
              </w:numPr>
              <w:spacing w:before="2"/>
              <w:rPr>
                <w:bCs/>
              </w:rPr>
            </w:pPr>
            <w:r>
              <w:rPr>
                <w:bCs/>
              </w:rPr>
              <w:t>SA review by SGPC and selected institution</w:t>
            </w:r>
          </w:p>
        </w:tc>
        <w:tc>
          <w:tcPr>
            <w:tcW w:w="1454" w:type="dxa"/>
            <w:tcMar>
              <w:top w:w="0" w:type="dxa"/>
              <w:left w:w="108" w:type="dxa"/>
              <w:bottom w:w="0" w:type="dxa"/>
              <w:right w:w="108" w:type="dxa"/>
            </w:tcMar>
          </w:tcPr>
          <w:p w14:paraId="63E6D5FA" w14:textId="77777777" w:rsidR="004E738D" w:rsidRPr="004E738D" w:rsidRDefault="004E738D" w:rsidP="004E738D">
            <w:pPr>
              <w:pStyle w:val="BodyText"/>
              <w:spacing w:before="2"/>
              <w:rPr>
                <w:bCs/>
              </w:rPr>
            </w:pPr>
          </w:p>
        </w:tc>
      </w:tr>
      <w:tr w:rsidR="004E738D" w:rsidRPr="00AC4296" w14:paraId="0B0DCBF8" w14:textId="77777777" w:rsidTr="00B872B7">
        <w:tc>
          <w:tcPr>
            <w:tcW w:w="2425" w:type="dxa"/>
            <w:tcMar>
              <w:top w:w="0" w:type="dxa"/>
              <w:left w:w="108" w:type="dxa"/>
              <w:bottom w:w="0" w:type="dxa"/>
              <w:right w:w="108" w:type="dxa"/>
            </w:tcMar>
          </w:tcPr>
          <w:p w14:paraId="6DBA2A2F" w14:textId="59958971" w:rsidR="004E738D" w:rsidRDefault="00670EEE" w:rsidP="004E738D">
            <w:pPr>
              <w:pStyle w:val="BodyText"/>
              <w:spacing w:before="2"/>
              <w:rPr>
                <w:bCs/>
              </w:rPr>
            </w:pPr>
            <w:r>
              <w:rPr>
                <w:rFonts w:eastAsiaTheme="minorEastAsia" w:hint="eastAsia"/>
                <w:bCs/>
                <w:lang w:eastAsia="ja-JP"/>
              </w:rPr>
              <w:t>18</w:t>
            </w:r>
            <w:r w:rsidR="000C0868">
              <w:rPr>
                <w:bCs/>
              </w:rPr>
              <w:t>‒</w:t>
            </w:r>
            <w:r>
              <w:rPr>
                <w:rFonts w:eastAsiaTheme="minorEastAsia" w:hint="eastAsia"/>
                <w:bCs/>
                <w:lang w:eastAsia="ja-JP"/>
              </w:rPr>
              <w:t>20</w:t>
            </w:r>
            <w:r w:rsidR="00FF43D5">
              <w:rPr>
                <w:bCs/>
              </w:rPr>
              <w:t xml:space="preserve"> October</w:t>
            </w:r>
          </w:p>
        </w:tc>
        <w:tc>
          <w:tcPr>
            <w:tcW w:w="5130" w:type="dxa"/>
            <w:tcMar>
              <w:top w:w="0" w:type="dxa"/>
              <w:left w:w="108" w:type="dxa"/>
              <w:bottom w:w="0" w:type="dxa"/>
              <w:right w:w="108" w:type="dxa"/>
            </w:tcMar>
          </w:tcPr>
          <w:p w14:paraId="1D87EA82" w14:textId="3DD82358" w:rsidR="00FF43D5" w:rsidRDefault="00FF43D5" w:rsidP="00B872B7">
            <w:pPr>
              <w:pStyle w:val="BodyText"/>
              <w:numPr>
                <w:ilvl w:val="0"/>
                <w:numId w:val="33"/>
              </w:numPr>
              <w:spacing w:before="2"/>
              <w:rPr>
                <w:bCs/>
              </w:rPr>
            </w:pPr>
            <w:r>
              <w:rPr>
                <w:bCs/>
              </w:rPr>
              <w:t>SA approval by SG</w:t>
            </w:r>
            <w:r w:rsidR="000C0868">
              <w:rPr>
                <w:bCs/>
              </w:rPr>
              <w:t xml:space="preserve"> (</w:t>
            </w:r>
            <w:proofErr w:type="spellStart"/>
            <w:r w:rsidR="000C0868">
              <w:rPr>
                <w:bCs/>
              </w:rPr>
              <w:t>ByD</w:t>
            </w:r>
            <w:proofErr w:type="spellEnd"/>
            <w:r w:rsidR="000C0868">
              <w:rPr>
                <w:bCs/>
              </w:rPr>
              <w:t>)</w:t>
            </w:r>
          </w:p>
          <w:p w14:paraId="19F14137" w14:textId="6B16886D" w:rsidR="00FF43D5" w:rsidRPr="00FF43D5" w:rsidRDefault="00FF43D5" w:rsidP="00B872B7">
            <w:pPr>
              <w:pStyle w:val="BodyText"/>
              <w:numPr>
                <w:ilvl w:val="0"/>
                <w:numId w:val="33"/>
              </w:numPr>
              <w:spacing w:before="2"/>
              <w:rPr>
                <w:bCs/>
              </w:rPr>
            </w:pPr>
            <w:r>
              <w:rPr>
                <w:bCs/>
              </w:rPr>
              <w:t>Signing o</w:t>
            </w:r>
            <w:r w:rsidR="00E74158">
              <w:rPr>
                <w:bCs/>
              </w:rPr>
              <w:t>f</w:t>
            </w:r>
            <w:r>
              <w:rPr>
                <w:bCs/>
              </w:rPr>
              <w:t xml:space="preserve"> SA by both parties</w:t>
            </w:r>
          </w:p>
        </w:tc>
        <w:tc>
          <w:tcPr>
            <w:tcW w:w="1454" w:type="dxa"/>
            <w:tcMar>
              <w:top w:w="0" w:type="dxa"/>
              <w:left w:w="108" w:type="dxa"/>
              <w:bottom w:w="0" w:type="dxa"/>
              <w:right w:w="108" w:type="dxa"/>
            </w:tcMar>
          </w:tcPr>
          <w:p w14:paraId="575FA36F" w14:textId="77777777" w:rsidR="004E738D" w:rsidRPr="004E738D" w:rsidRDefault="004E738D" w:rsidP="004E738D">
            <w:pPr>
              <w:pStyle w:val="BodyText"/>
              <w:spacing w:before="2"/>
              <w:rPr>
                <w:bCs/>
              </w:rPr>
            </w:pPr>
          </w:p>
        </w:tc>
      </w:tr>
      <w:tr w:rsidR="004E738D" w:rsidRPr="00AC4296" w14:paraId="46221032" w14:textId="77777777" w:rsidTr="00B872B7">
        <w:tc>
          <w:tcPr>
            <w:tcW w:w="2425" w:type="dxa"/>
            <w:tcMar>
              <w:top w:w="0" w:type="dxa"/>
              <w:left w:w="108" w:type="dxa"/>
              <w:bottom w:w="0" w:type="dxa"/>
              <w:right w:w="108" w:type="dxa"/>
            </w:tcMar>
          </w:tcPr>
          <w:p w14:paraId="21B37A06" w14:textId="003AF1F9" w:rsidR="004E738D" w:rsidRDefault="00670EEE" w:rsidP="004E738D">
            <w:pPr>
              <w:pStyle w:val="BodyText"/>
              <w:spacing w:before="2"/>
              <w:rPr>
                <w:bCs/>
              </w:rPr>
            </w:pPr>
            <w:r>
              <w:rPr>
                <w:rFonts w:eastAsiaTheme="minorEastAsia" w:hint="eastAsia"/>
                <w:bCs/>
                <w:lang w:eastAsia="ja-JP"/>
              </w:rPr>
              <w:t xml:space="preserve">20 </w:t>
            </w:r>
            <w:r w:rsidR="00FF43D5">
              <w:rPr>
                <w:bCs/>
              </w:rPr>
              <w:t>October</w:t>
            </w:r>
            <w:r w:rsidR="00E74158">
              <w:rPr>
                <w:bCs/>
              </w:rPr>
              <w:t>–</w:t>
            </w:r>
          </w:p>
        </w:tc>
        <w:tc>
          <w:tcPr>
            <w:tcW w:w="5130" w:type="dxa"/>
            <w:tcMar>
              <w:top w:w="0" w:type="dxa"/>
              <w:left w:w="108" w:type="dxa"/>
              <w:bottom w:w="0" w:type="dxa"/>
              <w:right w:w="108" w:type="dxa"/>
            </w:tcMar>
          </w:tcPr>
          <w:p w14:paraId="7D5D09A0" w14:textId="7BEBC4AC" w:rsidR="004E738D" w:rsidRDefault="00FF43D5" w:rsidP="00B872B7">
            <w:pPr>
              <w:pStyle w:val="BodyText"/>
              <w:numPr>
                <w:ilvl w:val="0"/>
                <w:numId w:val="33"/>
              </w:numPr>
              <w:spacing w:before="2"/>
              <w:rPr>
                <w:bCs/>
              </w:rPr>
            </w:pPr>
            <w:r>
              <w:rPr>
                <w:bCs/>
              </w:rPr>
              <w:t>Implementation</w:t>
            </w:r>
          </w:p>
        </w:tc>
        <w:tc>
          <w:tcPr>
            <w:tcW w:w="1454" w:type="dxa"/>
            <w:tcMar>
              <w:top w:w="0" w:type="dxa"/>
              <w:left w:w="108" w:type="dxa"/>
              <w:bottom w:w="0" w:type="dxa"/>
              <w:right w:w="108" w:type="dxa"/>
            </w:tcMar>
          </w:tcPr>
          <w:p w14:paraId="754729F8" w14:textId="77777777" w:rsidR="004E738D" w:rsidRPr="004E738D" w:rsidRDefault="004E738D" w:rsidP="004E738D">
            <w:pPr>
              <w:pStyle w:val="BodyText"/>
              <w:spacing w:before="2"/>
              <w:rPr>
                <w:bCs/>
              </w:rPr>
            </w:pPr>
          </w:p>
        </w:tc>
      </w:tr>
    </w:tbl>
    <w:p w14:paraId="448DED41" w14:textId="77777777" w:rsidR="008F60F9" w:rsidRPr="00DC60B4" w:rsidRDefault="008F60F9" w:rsidP="001229D8">
      <w:pPr>
        <w:pStyle w:val="BodyText"/>
        <w:spacing w:before="2"/>
        <w:rPr>
          <w:b/>
        </w:rPr>
      </w:pPr>
    </w:p>
    <w:sectPr w:rsidR="008F60F9" w:rsidRPr="00DC60B4" w:rsidSect="001229D8">
      <w:headerReference w:type="default" r:id="rId12"/>
      <w:footerReference w:type="default" r:id="rId13"/>
      <w:headerReference w:type="first" r:id="rId14"/>
      <w:pgSz w:w="11909" w:h="16834" w:code="9"/>
      <w:pgMar w:top="1440" w:right="1440" w:bottom="1440" w:left="1440" w:header="990" w:footer="270" w:gutter="0"/>
      <w:cols w:space="720"/>
      <w:noEndnote/>
      <w:titlePg/>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219EF" w14:textId="77777777" w:rsidR="00401FE8" w:rsidRDefault="00401FE8" w:rsidP="0049760E">
      <w:r>
        <w:separator/>
      </w:r>
    </w:p>
  </w:endnote>
  <w:endnote w:type="continuationSeparator" w:id="0">
    <w:p w14:paraId="442C29B8" w14:textId="77777777" w:rsidR="00401FE8" w:rsidRDefault="00401FE8" w:rsidP="00497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72889"/>
      <w:docPartObj>
        <w:docPartGallery w:val="Page Numbers (Bottom of Page)"/>
        <w:docPartUnique/>
      </w:docPartObj>
    </w:sdtPr>
    <w:sdtEndPr>
      <w:rPr>
        <w:noProof/>
      </w:rPr>
    </w:sdtEndPr>
    <w:sdtContent>
      <w:p w14:paraId="67B2CABB" w14:textId="10370491" w:rsidR="00373C99" w:rsidRDefault="00373C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185B06" w14:textId="77777777" w:rsidR="000524AA" w:rsidRDefault="000524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8B75D" w14:textId="77777777" w:rsidR="00401FE8" w:rsidRDefault="00401FE8" w:rsidP="0049760E">
      <w:r>
        <w:separator/>
      </w:r>
    </w:p>
  </w:footnote>
  <w:footnote w:type="continuationSeparator" w:id="0">
    <w:p w14:paraId="22B08E3A" w14:textId="77777777" w:rsidR="00401FE8" w:rsidRDefault="00401FE8" w:rsidP="00497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2FFBF" w14:textId="77777777" w:rsidR="00C34E5B" w:rsidRPr="00C34E5B" w:rsidRDefault="00C34E5B" w:rsidP="00C34E5B">
    <w:pPr>
      <w:ind w:right="9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C617D" w14:textId="7D0686BC" w:rsidR="0023298E" w:rsidRDefault="0023298E" w:rsidP="00925100">
    <w:pPr>
      <w:pStyle w:val="Header"/>
      <w:jc w:val="right"/>
    </w:pPr>
    <w:r>
      <w:t xml:space="preserve">Offline SPP </w:t>
    </w:r>
    <w:r w:rsidR="007D2466">
      <w:t>A</w:t>
    </w:r>
    <w:r>
      <w:t>N Template Version 1.</w:t>
    </w:r>
    <w:r w:rsidR="00AA4EA2">
      <w:t>1</w:t>
    </w:r>
  </w:p>
  <w:p w14:paraId="2811E7D1" w14:textId="3774EF83" w:rsidR="00887A0F" w:rsidRDefault="00887A0F" w:rsidP="00925100">
    <w:pPr>
      <w:pStyle w:val="Header"/>
      <w:jc w:val="right"/>
    </w:pPr>
    <w:r>
      <w:t>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43A7"/>
    <w:multiLevelType w:val="multilevel"/>
    <w:tmpl w:val="221E62B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8E201AA"/>
    <w:multiLevelType w:val="hybridMultilevel"/>
    <w:tmpl w:val="ED824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D110F9"/>
    <w:multiLevelType w:val="multilevel"/>
    <w:tmpl w:val="594E63E2"/>
    <w:lvl w:ilvl="0">
      <w:start w:val="1"/>
      <w:numFmt w:val="decimal"/>
      <w:lvlText w:val="%1)"/>
      <w:lvlJc w:val="left"/>
      <w:pPr>
        <w:tabs>
          <w:tab w:val="num" w:pos="720"/>
        </w:tabs>
        <w:ind w:left="720" w:hanging="360"/>
      </w:pPr>
      <w:rPr>
        <w:color w:val="auto"/>
        <w:sz w:val="20"/>
      </w:rPr>
    </w:lvl>
    <w:lvl w:ilvl="1">
      <w:start w:val="4"/>
      <w:numFmt w:val="bullet"/>
      <w:lvlText w:val="-"/>
      <w:lvlJc w:val="left"/>
      <w:pPr>
        <w:ind w:left="1440" w:hanging="360"/>
      </w:pPr>
      <w:rPr>
        <w:rFonts w:ascii="Aptos" w:eastAsiaTheme="minorEastAsia" w:hAnsi="Aptos" w:cstheme="minorBidi" w:hint="default"/>
      </w:r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B44C1"/>
    <w:multiLevelType w:val="multilevel"/>
    <w:tmpl w:val="594E63E2"/>
    <w:lvl w:ilvl="0">
      <w:start w:val="1"/>
      <w:numFmt w:val="decimal"/>
      <w:lvlText w:val="%1)"/>
      <w:lvlJc w:val="left"/>
      <w:pPr>
        <w:tabs>
          <w:tab w:val="num" w:pos="360"/>
        </w:tabs>
        <w:ind w:left="360" w:hanging="360"/>
      </w:pPr>
      <w:rPr>
        <w:rFonts w:hint="default"/>
        <w:color w:val="auto"/>
        <w:sz w:val="20"/>
      </w:rPr>
    </w:lvl>
    <w:lvl w:ilvl="1">
      <w:start w:val="4"/>
      <w:numFmt w:val="bullet"/>
      <w:lvlText w:val="-"/>
      <w:lvlJc w:val="left"/>
      <w:pPr>
        <w:ind w:left="1080" w:hanging="360"/>
      </w:pPr>
      <w:rPr>
        <w:rFonts w:ascii="Aptos" w:eastAsiaTheme="minorEastAsia" w:hAnsi="Aptos" w:cstheme="minorBidi"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DF35177"/>
    <w:multiLevelType w:val="hybridMultilevel"/>
    <w:tmpl w:val="2B4C58F0"/>
    <w:lvl w:ilvl="0" w:tplc="CE52B910">
      <w:start w:val="1"/>
      <w:numFmt w:val="decimal"/>
      <w:lvlText w:val="%1."/>
      <w:lvlJc w:val="left"/>
      <w:pPr>
        <w:ind w:left="360" w:hanging="360"/>
      </w:pPr>
      <w:rPr>
        <w:color w:val="000000" w:themeColor="text1"/>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146F2882"/>
    <w:multiLevelType w:val="hybridMultilevel"/>
    <w:tmpl w:val="623C36EE"/>
    <w:lvl w:ilvl="0" w:tplc="A26234C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C57BD4"/>
    <w:multiLevelType w:val="hybridMultilevel"/>
    <w:tmpl w:val="68FC00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EE7B71"/>
    <w:multiLevelType w:val="hybridMultilevel"/>
    <w:tmpl w:val="D2CEAAF2"/>
    <w:lvl w:ilvl="0" w:tplc="6B04D86A">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1F832E3D"/>
    <w:multiLevelType w:val="multilevel"/>
    <w:tmpl w:val="1D603F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0C74EA"/>
    <w:multiLevelType w:val="multilevel"/>
    <w:tmpl w:val="1820F914"/>
    <w:lvl w:ilvl="0">
      <w:start w:val="1"/>
      <w:numFmt w:val="bullet"/>
      <w:lvlText w:val=""/>
      <w:lvlJc w:val="left"/>
      <w:pPr>
        <w:tabs>
          <w:tab w:val="num" w:pos="360"/>
        </w:tabs>
        <w:ind w:left="360" w:hanging="360"/>
      </w:pPr>
      <w:rPr>
        <w:rFonts w:ascii="Symbol" w:hAnsi="Symbol" w:hint="default"/>
        <w:color w:val="auto"/>
        <w:sz w:val="20"/>
      </w:rPr>
    </w:lvl>
    <w:lvl w:ilvl="1">
      <w:start w:val="4"/>
      <w:numFmt w:val="bullet"/>
      <w:lvlText w:val="-"/>
      <w:lvlJc w:val="left"/>
      <w:pPr>
        <w:ind w:left="1080" w:hanging="360"/>
      </w:pPr>
      <w:rPr>
        <w:rFonts w:ascii="Aptos" w:eastAsiaTheme="minorEastAsia" w:hAnsi="Aptos" w:cstheme="minorBidi"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A5409FB"/>
    <w:multiLevelType w:val="hybridMultilevel"/>
    <w:tmpl w:val="0354F4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B0E66A4"/>
    <w:multiLevelType w:val="hybridMultilevel"/>
    <w:tmpl w:val="75023478"/>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BA22F86"/>
    <w:multiLevelType w:val="multilevel"/>
    <w:tmpl w:val="DF94F3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AB6BB6"/>
    <w:multiLevelType w:val="hybridMultilevel"/>
    <w:tmpl w:val="F14E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575A7"/>
    <w:multiLevelType w:val="hybridMultilevel"/>
    <w:tmpl w:val="CF5EE2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2DD331A1"/>
    <w:multiLevelType w:val="multilevel"/>
    <w:tmpl w:val="6D8AE31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FE36B5"/>
    <w:multiLevelType w:val="hybridMultilevel"/>
    <w:tmpl w:val="FC947B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540186A"/>
    <w:multiLevelType w:val="hybridMultilevel"/>
    <w:tmpl w:val="C7EAE7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C85156"/>
    <w:multiLevelType w:val="hybridMultilevel"/>
    <w:tmpl w:val="46D861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DD716EF"/>
    <w:multiLevelType w:val="hybridMultilevel"/>
    <w:tmpl w:val="29E461D2"/>
    <w:lvl w:ilvl="0" w:tplc="0C685CF4">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15:restartNumberingAfterBreak="0">
    <w:nsid w:val="40802EBC"/>
    <w:multiLevelType w:val="hybridMultilevel"/>
    <w:tmpl w:val="1B12F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CC40B5"/>
    <w:multiLevelType w:val="multilevel"/>
    <w:tmpl w:val="30E07C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2055A3"/>
    <w:multiLevelType w:val="multilevel"/>
    <w:tmpl w:val="38FA42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0D5F00"/>
    <w:multiLevelType w:val="hybridMultilevel"/>
    <w:tmpl w:val="C6509E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54272014"/>
    <w:multiLevelType w:val="multilevel"/>
    <w:tmpl w:val="9B2A06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037F7B"/>
    <w:multiLevelType w:val="multilevel"/>
    <w:tmpl w:val="D9B6CE6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CDC3CCA"/>
    <w:multiLevelType w:val="multilevel"/>
    <w:tmpl w:val="BE1E34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69327F"/>
    <w:multiLevelType w:val="multilevel"/>
    <w:tmpl w:val="D88C0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0D4069"/>
    <w:multiLevelType w:val="hybridMultilevel"/>
    <w:tmpl w:val="8AE298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8C10EB4"/>
    <w:multiLevelType w:val="hybridMultilevel"/>
    <w:tmpl w:val="5C28F4B0"/>
    <w:lvl w:ilvl="0" w:tplc="B7AA986C">
      <w:start w:val="1"/>
      <w:numFmt w:val="decimal"/>
      <w:lvlText w:val="%1."/>
      <w:lvlJc w:val="left"/>
      <w:pPr>
        <w:ind w:left="900" w:hanging="360"/>
      </w:pPr>
      <w:rPr>
        <w:rFonts w:ascii="Times New Roman" w:eastAsiaTheme="minorEastAsia"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6F1558D7"/>
    <w:multiLevelType w:val="multilevel"/>
    <w:tmpl w:val="02DAE2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11334FA"/>
    <w:multiLevelType w:val="hybridMultilevel"/>
    <w:tmpl w:val="116EE5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7E320906"/>
    <w:multiLevelType w:val="hybridMultilevel"/>
    <w:tmpl w:val="8DC8CA0C"/>
    <w:lvl w:ilvl="0" w:tplc="C70A4F52">
      <w:start w:val="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4648637">
    <w:abstractNumId w:val="10"/>
  </w:num>
  <w:num w:numId="2" w16cid:durableId="1001662526">
    <w:abstractNumId w:val="5"/>
  </w:num>
  <w:num w:numId="3" w16cid:durableId="1813254385">
    <w:abstractNumId w:val="29"/>
  </w:num>
  <w:num w:numId="4" w16cid:durableId="1420567135">
    <w:abstractNumId w:val="11"/>
  </w:num>
  <w:num w:numId="5" w16cid:durableId="1606423844">
    <w:abstractNumId w:val="15"/>
  </w:num>
  <w:num w:numId="6" w16cid:durableId="936904695">
    <w:abstractNumId w:val="25"/>
  </w:num>
  <w:num w:numId="7" w16cid:durableId="2052918835">
    <w:abstractNumId w:val="28"/>
  </w:num>
  <w:num w:numId="8" w16cid:durableId="998190307">
    <w:abstractNumId w:val="7"/>
  </w:num>
  <w:num w:numId="9" w16cid:durableId="89546605">
    <w:abstractNumId w:val="27"/>
  </w:num>
  <w:num w:numId="10" w16cid:durableId="455804122">
    <w:abstractNumId w:val="8"/>
  </w:num>
  <w:num w:numId="11" w16cid:durableId="1153260494">
    <w:abstractNumId w:val="24"/>
  </w:num>
  <w:num w:numId="12" w16cid:durableId="1189484739">
    <w:abstractNumId w:val="26"/>
  </w:num>
  <w:num w:numId="13" w16cid:durableId="221723599">
    <w:abstractNumId w:val="22"/>
  </w:num>
  <w:num w:numId="14" w16cid:durableId="746342411">
    <w:abstractNumId w:val="12"/>
  </w:num>
  <w:num w:numId="15" w16cid:durableId="785319321">
    <w:abstractNumId w:val="17"/>
  </w:num>
  <w:num w:numId="16" w16cid:durableId="145246453">
    <w:abstractNumId w:val="13"/>
  </w:num>
  <w:num w:numId="17" w16cid:durableId="271937495">
    <w:abstractNumId w:val="32"/>
  </w:num>
  <w:num w:numId="18" w16cid:durableId="1795246365">
    <w:abstractNumId w:val="21"/>
  </w:num>
  <w:num w:numId="19" w16cid:durableId="1362125338">
    <w:abstractNumId w:val="30"/>
  </w:num>
  <w:num w:numId="20" w16cid:durableId="433326578">
    <w:abstractNumId w:val="16"/>
  </w:num>
  <w:num w:numId="21" w16cid:durableId="255599044">
    <w:abstractNumId w:val="31"/>
  </w:num>
  <w:num w:numId="22" w16cid:durableId="1993173671">
    <w:abstractNumId w:val="14"/>
  </w:num>
  <w:num w:numId="23" w16cid:durableId="385958388">
    <w:abstractNumId w:val="2"/>
    <w:lvlOverride w:ilvl="0">
      <w:startOverride w:val="1"/>
    </w:lvlOverride>
    <w:lvlOverride w:ilvl="1"/>
    <w:lvlOverride w:ilvl="2">
      <w:startOverride w:val="1"/>
    </w:lvlOverride>
    <w:lvlOverride w:ilvl="3"/>
    <w:lvlOverride w:ilvl="4"/>
    <w:lvlOverride w:ilvl="5"/>
    <w:lvlOverride w:ilvl="6"/>
    <w:lvlOverride w:ilvl="7"/>
    <w:lvlOverride w:ilvl="8"/>
  </w:num>
  <w:num w:numId="24" w16cid:durableId="18123637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248265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3465829">
    <w:abstractNumId w:val="23"/>
  </w:num>
  <w:num w:numId="27" w16cid:durableId="2068915237">
    <w:abstractNumId w:val="0"/>
  </w:num>
  <w:num w:numId="28" w16cid:durableId="1455714092">
    <w:abstractNumId w:val="4"/>
  </w:num>
  <w:num w:numId="29" w16cid:durableId="30881977">
    <w:abstractNumId w:val="20"/>
  </w:num>
  <w:num w:numId="30" w16cid:durableId="1870338548">
    <w:abstractNumId w:val="3"/>
  </w:num>
  <w:num w:numId="31" w16cid:durableId="1726489902">
    <w:abstractNumId w:val="1"/>
  </w:num>
  <w:num w:numId="32" w16cid:durableId="88160259">
    <w:abstractNumId w:val="9"/>
  </w:num>
  <w:num w:numId="33" w16cid:durableId="110708985">
    <w:abstractNumId w:val="18"/>
  </w:num>
  <w:num w:numId="34" w16cid:durableId="9105790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00"/>
  <w:drawingGridVerticalSpacing w:val="136"/>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E97"/>
    <w:rsid w:val="000006B3"/>
    <w:rsid w:val="00001DA6"/>
    <w:rsid w:val="00014B25"/>
    <w:rsid w:val="000221A1"/>
    <w:rsid w:val="000244DB"/>
    <w:rsid w:val="00030F48"/>
    <w:rsid w:val="00044CC2"/>
    <w:rsid w:val="000524AA"/>
    <w:rsid w:val="0005388E"/>
    <w:rsid w:val="0005517C"/>
    <w:rsid w:val="000634C9"/>
    <w:rsid w:val="00065691"/>
    <w:rsid w:val="00067752"/>
    <w:rsid w:val="0006778F"/>
    <w:rsid w:val="0006787E"/>
    <w:rsid w:val="000679A3"/>
    <w:rsid w:val="000715F6"/>
    <w:rsid w:val="00075711"/>
    <w:rsid w:val="00077D3C"/>
    <w:rsid w:val="00084706"/>
    <w:rsid w:val="00085427"/>
    <w:rsid w:val="00090DD1"/>
    <w:rsid w:val="00091FD5"/>
    <w:rsid w:val="00092607"/>
    <w:rsid w:val="000928F0"/>
    <w:rsid w:val="00093072"/>
    <w:rsid w:val="000A10B7"/>
    <w:rsid w:val="000A55BB"/>
    <w:rsid w:val="000A7E47"/>
    <w:rsid w:val="000B3B50"/>
    <w:rsid w:val="000B62B7"/>
    <w:rsid w:val="000B639B"/>
    <w:rsid w:val="000B70D9"/>
    <w:rsid w:val="000C0868"/>
    <w:rsid w:val="000C60D3"/>
    <w:rsid w:val="000E0E98"/>
    <w:rsid w:val="000F07FD"/>
    <w:rsid w:val="000F269B"/>
    <w:rsid w:val="00113302"/>
    <w:rsid w:val="001137AB"/>
    <w:rsid w:val="0011443D"/>
    <w:rsid w:val="001203B8"/>
    <w:rsid w:val="00121734"/>
    <w:rsid w:val="001229D8"/>
    <w:rsid w:val="001265B9"/>
    <w:rsid w:val="00126F9E"/>
    <w:rsid w:val="00127026"/>
    <w:rsid w:val="00133976"/>
    <w:rsid w:val="00135383"/>
    <w:rsid w:val="00140639"/>
    <w:rsid w:val="00141C31"/>
    <w:rsid w:val="001467AD"/>
    <w:rsid w:val="00150C11"/>
    <w:rsid w:val="0015716A"/>
    <w:rsid w:val="00170DFB"/>
    <w:rsid w:val="001715AC"/>
    <w:rsid w:val="00172F2D"/>
    <w:rsid w:val="001755C0"/>
    <w:rsid w:val="00177780"/>
    <w:rsid w:val="00177D1F"/>
    <w:rsid w:val="00181D69"/>
    <w:rsid w:val="00185F41"/>
    <w:rsid w:val="00193306"/>
    <w:rsid w:val="001A2002"/>
    <w:rsid w:val="001A2352"/>
    <w:rsid w:val="001B0462"/>
    <w:rsid w:val="001B3659"/>
    <w:rsid w:val="001B6247"/>
    <w:rsid w:val="001B6CFF"/>
    <w:rsid w:val="001C7918"/>
    <w:rsid w:val="001D7058"/>
    <w:rsid w:val="001E0D12"/>
    <w:rsid w:val="001F0CE0"/>
    <w:rsid w:val="001F1D16"/>
    <w:rsid w:val="001F43DB"/>
    <w:rsid w:val="0020065A"/>
    <w:rsid w:val="00200A49"/>
    <w:rsid w:val="00204F8A"/>
    <w:rsid w:val="00206FF7"/>
    <w:rsid w:val="0021160B"/>
    <w:rsid w:val="00216ACA"/>
    <w:rsid w:val="00222A68"/>
    <w:rsid w:val="002254CC"/>
    <w:rsid w:val="0023298E"/>
    <w:rsid w:val="002337AD"/>
    <w:rsid w:val="002344B2"/>
    <w:rsid w:val="00237AAE"/>
    <w:rsid w:val="00243465"/>
    <w:rsid w:val="002605EB"/>
    <w:rsid w:val="002628E7"/>
    <w:rsid w:val="0026477A"/>
    <w:rsid w:val="0026646E"/>
    <w:rsid w:val="00270D98"/>
    <w:rsid w:val="0027431F"/>
    <w:rsid w:val="00276E5E"/>
    <w:rsid w:val="00277621"/>
    <w:rsid w:val="0028095E"/>
    <w:rsid w:val="00290B21"/>
    <w:rsid w:val="00292C8B"/>
    <w:rsid w:val="002A2832"/>
    <w:rsid w:val="002B4F35"/>
    <w:rsid w:val="002C2FF3"/>
    <w:rsid w:val="002C4052"/>
    <w:rsid w:val="002D17E6"/>
    <w:rsid w:val="002D1848"/>
    <w:rsid w:val="002D4E48"/>
    <w:rsid w:val="002E511D"/>
    <w:rsid w:val="002E57E9"/>
    <w:rsid w:val="002E62D1"/>
    <w:rsid w:val="002F2F04"/>
    <w:rsid w:val="002F3B98"/>
    <w:rsid w:val="002F4CB3"/>
    <w:rsid w:val="002F641D"/>
    <w:rsid w:val="002F6565"/>
    <w:rsid w:val="002F77A1"/>
    <w:rsid w:val="003033E9"/>
    <w:rsid w:val="00303D71"/>
    <w:rsid w:val="003110E9"/>
    <w:rsid w:val="003152C8"/>
    <w:rsid w:val="00323088"/>
    <w:rsid w:val="003250BA"/>
    <w:rsid w:val="003320E2"/>
    <w:rsid w:val="0034029F"/>
    <w:rsid w:val="003407C9"/>
    <w:rsid w:val="00345DF8"/>
    <w:rsid w:val="00350929"/>
    <w:rsid w:val="003523EB"/>
    <w:rsid w:val="003554D5"/>
    <w:rsid w:val="00355889"/>
    <w:rsid w:val="00356479"/>
    <w:rsid w:val="00361842"/>
    <w:rsid w:val="00366390"/>
    <w:rsid w:val="003728C9"/>
    <w:rsid w:val="00373C99"/>
    <w:rsid w:val="003740E2"/>
    <w:rsid w:val="0039059D"/>
    <w:rsid w:val="00395D90"/>
    <w:rsid w:val="00396004"/>
    <w:rsid w:val="003A153D"/>
    <w:rsid w:val="003B161F"/>
    <w:rsid w:val="003C2FE0"/>
    <w:rsid w:val="003C422F"/>
    <w:rsid w:val="003D1F35"/>
    <w:rsid w:val="003D57FC"/>
    <w:rsid w:val="003D649B"/>
    <w:rsid w:val="003E3D49"/>
    <w:rsid w:val="003E7961"/>
    <w:rsid w:val="003E79AB"/>
    <w:rsid w:val="003F4040"/>
    <w:rsid w:val="003F4A62"/>
    <w:rsid w:val="004010C7"/>
    <w:rsid w:val="00401FE8"/>
    <w:rsid w:val="00402006"/>
    <w:rsid w:val="004024F9"/>
    <w:rsid w:val="00405EF9"/>
    <w:rsid w:val="00417363"/>
    <w:rsid w:val="00425C6E"/>
    <w:rsid w:val="0042604B"/>
    <w:rsid w:val="0043450A"/>
    <w:rsid w:val="004420FA"/>
    <w:rsid w:val="00442DEF"/>
    <w:rsid w:val="00444564"/>
    <w:rsid w:val="00447053"/>
    <w:rsid w:val="00447A3D"/>
    <w:rsid w:val="004509CC"/>
    <w:rsid w:val="00450F07"/>
    <w:rsid w:val="0045235B"/>
    <w:rsid w:val="004551D4"/>
    <w:rsid w:val="004558FC"/>
    <w:rsid w:val="00457719"/>
    <w:rsid w:val="00460848"/>
    <w:rsid w:val="004633F0"/>
    <w:rsid w:val="004659C8"/>
    <w:rsid w:val="00465E91"/>
    <w:rsid w:val="00467671"/>
    <w:rsid w:val="00477749"/>
    <w:rsid w:val="00483F26"/>
    <w:rsid w:val="0049370C"/>
    <w:rsid w:val="00496B9A"/>
    <w:rsid w:val="0049760E"/>
    <w:rsid w:val="004A0017"/>
    <w:rsid w:val="004A2A13"/>
    <w:rsid w:val="004A4533"/>
    <w:rsid w:val="004A53DB"/>
    <w:rsid w:val="004A5926"/>
    <w:rsid w:val="004B11E7"/>
    <w:rsid w:val="004B5AD1"/>
    <w:rsid w:val="004C2906"/>
    <w:rsid w:val="004C6170"/>
    <w:rsid w:val="004C741A"/>
    <w:rsid w:val="004D28C5"/>
    <w:rsid w:val="004D3F4B"/>
    <w:rsid w:val="004D480D"/>
    <w:rsid w:val="004D526C"/>
    <w:rsid w:val="004D6440"/>
    <w:rsid w:val="004E3C65"/>
    <w:rsid w:val="004E738D"/>
    <w:rsid w:val="0050049A"/>
    <w:rsid w:val="005009CB"/>
    <w:rsid w:val="00500C8C"/>
    <w:rsid w:val="00520A9A"/>
    <w:rsid w:val="005255F4"/>
    <w:rsid w:val="00525FB3"/>
    <w:rsid w:val="005318E0"/>
    <w:rsid w:val="0053321C"/>
    <w:rsid w:val="00540239"/>
    <w:rsid w:val="0054447A"/>
    <w:rsid w:val="005459C3"/>
    <w:rsid w:val="00556F01"/>
    <w:rsid w:val="00562BDC"/>
    <w:rsid w:val="00571463"/>
    <w:rsid w:val="00575E97"/>
    <w:rsid w:val="005833A5"/>
    <w:rsid w:val="00584692"/>
    <w:rsid w:val="005847C6"/>
    <w:rsid w:val="00584E8F"/>
    <w:rsid w:val="00585009"/>
    <w:rsid w:val="00585A8A"/>
    <w:rsid w:val="00585F90"/>
    <w:rsid w:val="00594367"/>
    <w:rsid w:val="005A3D20"/>
    <w:rsid w:val="005A72BE"/>
    <w:rsid w:val="005B4C45"/>
    <w:rsid w:val="005C2639"/>
    <w:rsid w:val="005C3169"/>
    <w:rsid w:val="005D2683"/>
    <w:rsid w:val="005D55AB"/>
    <w:rsid w:val="005D693F"/>
    <w:rsid w:val="005F02F1"/>
    <w:rsid w:val="005F2BB6"/>
    <w:rsid w:val="005F38EC"/>
    <w:rsid w:val="005F62C0"/>
    <w:rsid w:val="00601247"/>
    <w:rsid w:val="00604395"/>
    <w:rsid w:val="00612992"/>
    <w:rsid w:val="006409CE"/>
    <w:rsid w:val="006434E0"/>
    <w:rsid w:val="00656FAE"/>
    <w:rsid w:val="00670EEE"/>
    <w:rsid w:val="00672586"/>
    <w:rsid w:val="006757D0"/>
    <w:rsid w:val="00676D30"/>
    <w:rsid w:val="00683920"/>
    <w:rsid w:val="00690717"/>
    <w:rsid w:val="00690792"/>
    <w:rsid w:val="0069098F"/>
    <w:rsid w:val="00693A3A"/>
    <w:rsid w:val="0069402A"/>
    <w:rsid w:val="006946CA"/>
    <w:rsid w:val="00694F9C"/>
    <w:rsid w:val="00696259"/>
    <w:rsid w:val="006A09C7"/>
    <w:rsid w:val="006B73A6"/>
    <w:rsid w:val="006B7A73"/>
    <w:rsid w:val="006C0470"/>
    <w:rsid w:val="006C16E7"/>
    <w:rsid w:val="006C55AC"/>
    <w:rsid w:val="006C5707"/>
    <w:rsid w:val="006D0736"/>
    <w:rsid w:val="006D1B14"/>
    <w:rsid w:val="006D2669"/>
    <w:rsid w:val="006D5254"/>
    <w:rsid w:val="006D57C7"/>
    <w:rsid w:val="006D6636"/>
    <w:rsid w:val="006D7413"/>
    <w:rsid w:val="006E309A"/>
    <w:rsid w:val="006E34EB"/>
    <w:rsid w:val="006E440C"/>
    <w:rsid w:val="006E6E27"/>
    <w:rsid w:val="006F0E75"/>
    <w:rsid w:val="006F4E45"/>
    <w:rsid w:val="006F71B1"/>
    <w:rsid w:val="006F7EB4"/>
    <w:rsid w:val="0070136D"/>
    <w:rsid w:val="007159FE"/>
    <w:rsid w:val="00722F9E"/>
    <w:rsid w:val="007239F0"/>
    <w:rsid w:val="00723D1C"/>
    <w:rsid w:val="00730C4E"/>
    <w:rsid w:val="00740B9E"/>
    <w:rsid w:val="00743945"/>
    <w:rsid w:val="00752023"/>
    <w:rsid w:val="00761E09"/>
    <w:rsid w:val="00762D53"/>
    <w:rsid w:val="0076368E"/>
    <w:rsid w:val="00764619"/>
    <w:rsid w:val="00772FDA"/>
    <w:rsid w:val="007775A1"/>
    <w:rsid w:val="007852D1"/>
    <w:rsid w:val="00787E37"/>
    <w:rsid w:val="0079328C"/>
    <w:rsid w:val="00795E7E"/>
    <w:rsid w:val="007968EE"/>
    <w:rsid w:val="00797E4A"/>
    <w:rsid w:val="007A7D76"/>
    <w:rsid w:val="007C0242"/>
    <w:rsid w:val="007C2A0B"/>
    <w:rsid w:val="007C5C49"/>
    <w:rsid w:val="007C6740"/>
    <w:rsid w:val="007D2466"/>
    <w:rsid w:val="007E18D3"/>
    <w:rsid w:val="007E613B"/>
    <w:rsid w:val="007F46E7"/>
    <w:rsid w:val="00807770"/>
    <w:rsid w:val="00810057"/>
    <w:rsid w:val="008104AA"/>
    <w:rsid w:val="008131D1"/>
    <w:rsid w:val="00813CF7"/>
    <w:rsid w:val="00820205"/>
    <w:rsid w:val="00827F21"/>
    <w:rsid w:val="008302DC"/>
    <w:rsid w:val="008307D4"/>
    <w:rsid w:val="008326CA"/>
    <w:rsid w:val="00834B6F"/>
    <w:rsid w:val="00844A06"/>
    <w:rsid w:val="00850004"/>
    <w:rsid w:val="0085080C"/>
    <w:rsid w:val="0085277F"/>
    <w:rsid w:val="0085627D"/>
    <w:rsid w:val="00857CEA"/>
    <w:rsid w:val="00874FC3"/>
    <w:rsid w:val="0087551A"/>
    <w:rsid w:val="00877C0F"/>
    <w:rsid w:val="0088013C"/>
    <w:rsid w:val="00883106"/>
    <w:rsid w:val="00883448"/>
    <w:rsid w:val="00886104"/>
    <w:rsid w:val="00886F64"/>
    <w:rsid w:val="00887A0F"/>
    <w:rsid w:val="008906C8"/>
    <w:rsid w:val="00893CE0"/>
    <w:rsid w:val="00895EEA"/>
    <w:rsid w:val="00897F82"/>
    <w:rsid w:val="008A0306"/>
    <w:rsid w:val="008A4D6F"/>
    <w:rsid w:val="008B65D2"/>
    <w:rsid w:val="008C356A"/>
    <w:rsid w:val="008C3E6D"/>
    <w:rsid w:val="008C60D6"/>
    <w:rsid w:val="008C7B74"/>
    <w:rsid w:val="008D422E"/>
    <w:rsid w:val="008E08CF"/>
    <w:rsid w:val="008E0B5C"/>
    <w:rsid w:val="008F0541"/>
    <w:rsid w:val="008F60F9"/>
    <w:rsid w:val="00901CB1"/>
    <w:rsid w:val="00906C49"/>
    <w:rsid w:val="009155D3"/>
    <w:rsid w:val="00915D31"/>
    <w:rsid w:val="00921908"/>
    <w:rsid w:val="00925100"/>
    <w:rsid w:val="009357C9"/>
    <w:rsid w:val="00936B1C"/>
    <w:rsid w:val="00941230"/>
    <w:rsid w:val="00942E68"/>
    <w:rsid w:val="00944D7B"/>
    <w:rsid w:val="0095797B"/>
    <w:rsid w:val="009628C0"/>
    <w:rsid w:val="009673A5"/>
    <w:rsid w:val="00970C30"/>
    <w:rsid w:val="0097144C"/>
    <w:rsid w:val="0097372A"/>
    <w:rsid w:val="00975AF5"/>
    <w:rsid w:val="009800B9"/>
    <w:rsid w:val="00984163"/>
    <w:rsid w:val="009922B5"/>
    <w:rsid w:val="00994CDA"/>
    <w:rsid w:val="0099593B"/>
    <w:rsid w:val="009959E7"/>
    <w:rsid w:val="009A7460"/>
    <w:rsid w:val="009A78E6"/>
    <w:rsid w:val="009B1EB4"/>
    <w:rsid w:val="009B7116"/>
    <w:rsid w:val="009C07A7"/>
    <w:rsid w:val="009C0AEB"/>
    <w:rsid w:val="009C4D58"/>
    <w:rsid w:val="009D0D22"/>
    <w:rsid w:val="009D583A"/>
    <w:rsid w:val="009E0D2A"/>
    <w:rsid w:val="009E7BA5"/>
    <w:rsid w:val="00A01D64"/>
    <w:rsid w:val="00A02B96"/>
    <w:rsid w:val="00A04AE2"/>
    <w:rsid w:val="00A06C5F"/>
    <w:rsid w:val="00A13052"/>
    <w:rsid w:val="00A22306"/>
    <w:rsid w:val="00A23CB0"/>
    <w:rsid w:val="00A240AF"/>
    <w:rsid w:val="00A25B45"/>
    <w:rsid w:val="00A272E3"/>
    <w:rsid w:val="00A40196"/>
    <w:rsid w:val="00A51A1B"/>
    <w:rsid w:val="00A52CA8"/>
    <w:rsid w:val="00A539C0"/>
    <w:rsid w:val="00A62E53"/>
    <w:rsid w:val="00A64EE0"/>
    <w:rsid w:val="00A65141"/>
    <w:rsid w:val="00A66B27"/>
    <w:rsid w:val="00A70330"/>
    <w:rsid w:val="00A71999"/>
    <w:rsid w:val="00A719D8"/>
    <w:rsid w:val="00A72A10"/>
    <w:rsid w:val="00A7492B"/>
    <w:rsid w:val="00A74D14"/>
    <w:rsid w:val="00A80DA7"/>
    <w:rsid w:val="00A8307D"/>
    <w:rsid w:val="00A979AA"/>
    <w:rsid w:val="00AA2D25"/>
    <w:rsid w:val="00AA4EA2"/>
    <w:rsid w:val="00AA553A"/>
    <w:rsid w:val="00AA6197"/>
    <w:rsid w:val="00AB247A"/>
    <w:rsid w:val="00AB2F95"/>
    <w:rsid w:val="00AB443E"/>
    <w:rsid w:val="00AB4EC1"/>
    <w:rsid w:val="00AB51ED"/>
    <w:rsid w:val="00AB5DE8"/>
    <w:rsid w:val="00AC09E6"/>
    <w:rsid w:val="00AD3CA2"/>
    <w:rsid w:val="00AE2964"/>
    <w:rsid w:val="00AE6FEE"/>
    <w:rsid w:val="00AF614A"/>
    <w:rsid w:val="00B10DF0"/>
    <w:rsid w:val="00B12E6D"/>
    <w:rsid w:val="00B13840"/>
    <w:rsid w:val="00B13864"/>
    <w:rsid w:val="00B138FA"/>
    <w:rsid w:val="00B27E91"/>
    <w:rsid w:val="00B30D7D"/>
    <w:rsid w:val="00B3175A"/>
    <w:rsid w:val="00B34C20"/>
    <w:rsid w:val="00B35564"/>
    <w:rsid w:val="00B359E8"/>
    <w:rsid w:val="00B36C36"/>
    <w:rsid w:val="00B439AC"/>
    <w:rsid w:val="00B449F7"/>
    <w:rsid w:val="00B4559C"/>
    <w:rsid w:val="00B45EB2"/>
    <w:rsid w:val="00B47CEC"/>
    <w:rsid w:val="00B550B8"/>
    <w:rsid w:val="00B610DF"/>
    <w:rsid w:val="00B65D70"/>
    <w:rsid w:val="00B67ADB"/>
    <w:rsid w:val="00B701FB"/>
    <w:rsid w:val="00B715D0"/>
    <w:rsid w:val="00B7311A"/>
    <w:rsid w:val="00B829FE"/>
    <w:rsid w:val="00B872B7"/>
    <w:rsid w:val="00B93786"/>
    <w:rsid w:val="00B9481C"/>
    <w:rsid w:val="00B95E3F"/>
    <w:rsid w:val="00BA40B7"/>
    <w:rsid w:val="00BA44A0"/>
    <w:rsid w:val="00BA5B68"/>
    <w:rsid w:val="00BA5C9C"/>
    <w:rsid w:val="00BC512E"/>
    <w:rsid w:val="00BD42DE"/>
    <w:rsid w:val="00BD761D"/>
    <w:rsid w:val="00BE08D0"/>
    <w:rsid w:val="00BE6B7D"/>
    <w:rsid w:val="00BF1DA5"/>
    <w:rsid w:val="00C213F4"/>
    <w:rsid w:val="00C34E5B"/>
    <w:rsid w:val="00C377D7"/>
    <w:rsid w:val="00C44910"/>
    <w:rsid w:val="00C4626F"/>
    <w:rsid w:val="00C471DC"/>
    <w:rsid w:val="00C50D43"/>
    <w:rsid w:val="00C572C5"/>
    <w:rsid w:val="00C636C6"/>
    <w:rsid w:val="00C648FA"/>
    <w:rsid w:val="00C65A22"/>
    <w:rsid w:val="00C67BA4"/>
    <w:rsid w:val="00C74FAF"/>
    <w:rsid w:val="00C75505"/>
    <w:rsid w:val="00C82CEE"/>
    <w:rsid w:val="00C84DC5"/>
    <w:rsid w:val="00C85C7A"/>
    <w:rsid w:val="00C8723C"/>
    <w:rsid w:val="00C91F9F"/>
    <w:rsid w:val="00C925A2"/>
    <w:rsid w:val="00C940A8"/>
    <w:rsid w:val="00C94800"/>
    <w:rsid w:val="00CA015B"/>
    <w:rsid w:val="00CA3088"/>
    <w:rsid w:val="00CA6186"/>
    <w:rsid w:val="00CB0086"/>
    <w:rsid w:val="00CB0E03"/>
    <w:rsid w:val="00CD73C5"/>
    <w:rsid w:val="00CE31B7"/>
    <w:rsid w:val="00CE32A1"/>
    <w:rsid w:val="00CE3793"/>
    <w:rsid w:val="00CE3F81"/>
    <w:rsid w:val="00CE44DD"/>
    <w:rsid w:val="00CE529B"/>
    <w:rsid w:val="00CF4A69"/>
    <w:rsid w:val="00CF6B2E"/>
    <w:rsid w:val="00D02B63"/>
    <w:rsid w:val="00D059B3"/>
    <w:rsid w:val="00D05B51"/>
    <w:rsid w:val="00D06110"/>
    <w:rsid w:val="00D2692E"/>
    <w:rsid w:val="00D342DF"/>
    <w:rsid w:val="00D40D16"/>
    <w:rsid w:val="00D46609"/>
    <w:rsid w:val="00D51E02"/>
    <w:rsid w:val="00D520AA"/>
    <w:rsid w:val="00D54E14"/>
    <w:rsid w:val="00D56A43"/>
    <w:rsid w:val="00D57659"/>
    <w:rsid w:val="00D63106"/>
    <w:rsid w:val="00D644EC"/>
    <w:rsid w:val="00D64654"/>
    <w:rsid w:val="00D669BB"/>
    <w:rsid w:val="00D67083"/>
    <w:rsid w:val="00D67152"/>
    <w:rsid w:val="00D674F7"/>
    <w:rsid w:val="00D700DF"/>
    <w:rsid w:val="00D72E80"/>
    <w:rsid w:val="00D93ECC"/>
    <w:rsid w:val="00D94674"/>
    <w:rsid w:val="00D946F2"/>
    <w:rsid w:val="00DA0CBC"/>
    <w:rsid w:val="00DA2179"/>
    <w:rsid w:val="00DA2717"/>
    <w:rsid w:val="00DA60E9"/>
    <w:rsid w:val="00DB2109"/>
    <w:rsid w:val="00DC0F67"/>
    <w:rsid w:val="00DC5126"/>
    <w:rsid w:val="00DC60B4"/>
    <w:rsid w:val="00DC659A"/>
    <w:rsid w:val="00DC7149"/>
    <w:rsid w:val="00DD5A60"/>
    <w:rsid w:val="00DF15F1"/>
    <w:rsid w:val="00DF2359"/>
    <w:rsid w:val="00E0199F"/>
    <w:rsid w:val="00E0359F"/>
    <w:rsid w:val="00E04597"/>
    <w:rsid w:val="00E04809"/>
    <w:rsid w:val="00E1395F"/>
    <w:rsid w:val="00E15B58"/>
    <w:rsid w:val="00E348B8"/>
    <w:rsid w:val="00E35F40"/>
    <w:rsid w:val="00E36671"/>
    <w:rsid w:val="00E36A1F"/>
    <w:rsid w:val="00E4025A"/>
    <w:rsid w:val="00E42707"/>
    <w:rsid w:val="00E46209"/>
    <w:rsid w:val="00E5749E"/>
    <w:rsid w:val="00E67114"/>
    <w:rsid w:val="00E67476"/>
    <w:rsid w:val="00E67BFA"/>
    <w:rsid w:val="00E729B4"/>
    <w:rsid w:val="00E74158"/>
    <w:rsid w:val="00E85243"/>
    <w:rsid w:val="00E95B00"/>
    <w:rsid w:val="00E95CA3"/>
    <w:rsid w:val="00E97CBC"/>
    <w:rsid w:val="00EA2B72"/>
    <w:rsid w:val="00EB459F"/>
    <w:rsid w:val="00EC0364"/>
    <w:rsid w:val="00EC5BB0"/>
    <w:rsid w:val="00ED0B0E"/>
    <w:rsid w:val="00ED3E22"/>
    <w:rsid w:val="00EE48D2"/>
    <w:rsid w:val="00EE60E7"/>
    <w:rsid w:val="00EF393D"/>
    <w:rsid w:val="00EF68E3"/>
    <w:rsid w:val="00F0326A"/>
    <w:rsid w:val="00F05D6C"/>
    <w:rsid w:val="00F10FEC"/>
    <w:rsid w:val="00F131FB"/>
    <w:rsid w:val="00F14737"/>
    <w:rsid w:val="00F22217"/>
    <w:rsid w:val="00F24B9B"/>
    <w:rsid w:val="00F24C80"/>
    <w:rsid w:val="00F3442D"/>
    <w:rsid w:val="00F45DBF"/>
    <w:rsid w:val="00F46CB3"/>
    <w:rsid w:val="00F4708D"/>
    <w:rsid w:val="00F529CF"/>
    <w:rsid w:val="00F566E0"/>
    <w:rsid w:val="00F56782"/>
    <w:rsid w:val="00F62D68"/>
    <w:rsid w:val="00F6578E"/>
    <w:rsid w:val="00F720C3"/>
    <w:rsid w:val="00F74FB9"/>
    <w:rsid w:val="00F75D8F"/>
    <w:rsid w:val="00F82352"/>
    <w:rsid w:val="00F82916"/>
    <w:rsid w:val="00F82B1C"/>
    <w:rsid w:val="00F83A6F"/>
    <w:rsid w:val="00F8491C"/>
    <w:rsid w:val="00F922DB"/>
    <w:rsid w:val="00F94834"/>
    <w:rsid w:val="00FA07F1"/>
    <w:rsid w:val="00FA13B9"/>
    <w:rsid w:val="00FC09DC"/>
    <w:rsid w:val="00FD1828"/>
    <w:rsid w:val="00FD205A"/>
    <w:rsid w:val="00FD50C2"/>
    <w:rsid w:val="00FD6743"/>
    <w:rsid w:val="00FD6E5B"/>
    <w:rsid w:val="00FE1143"/>
    <w:rsid w:val="00FE72AC"/>
    <w:rsid w:val="00FE7C04"/>
    <w:rsid w:val="00FF43D5"/>
    <w:rsid w:val="00FF4EA8"/>
    <w:rsid w:val="00FF72C6"/>
    <w:rsid w:val="716A1EFF"/>
    <w:rsid w:val="79B54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985CF2"/>
  <w15:docId w15:val="{8B92173F-59D3-4F69-ACAE-4C0A590B5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109"/>
  </w:style>
  <w:style w:type="paragraph" w:styleId="Heading1">
    <w:name w:val="heading 1"/>
    <w:basedOn w:val="Normal"/>
    <w:next w:val="Normal"/>
    <w:link w:val="Heading1Char"/>
    <w:uiPriority w:val="9"/>
    <w:qFormat/>
    <w:rsid w:val="009E7BA5"/>
    <w:pPr>
      <w:keepNext/>
      <w:keepLines/>
      <w:spacing w:before="360" w:after="80"/>
      <w:jc w:val="left"/>
      <w:outlineLvl w:val="0"/>
    </w:pPr>
    <w:rPr>
      <w:rFonts w:asciiTheme="majorHAnsi" w:eastAsiaTheme="majorEastAsia" w:hAnsiTheme="majorHAnsi" w:cstheme="majorBidi"/>
      <w:color w:val="365F91" w:themeColor="accent1" w:themeShade="BF"/>
      <w:sz w:val="40"/>
      <w:szCs w:val="4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5E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575E97"/>
    <w:pPr>
      <w:widowControl w:val="0"/>
    </w:pPr>
    <w:rPr>
      <w:rFonts w:ascii="MS Mincho" w:eastAsia="MS Mincho" w:hAnsi="Courier New" w:cs="Courier New"/>
      <w:kern w:val="2"/>
      <w:sz w:val="21"/>
      <w:szCs w:val="21"/>
    </w:rPr>
  </w:style>
  <w:style w:type="character" w:customStyle="1" w:styleId="PlainTextChar">
    <w:name w:val="Plain Text Char"/>
    <w:basedOn w:val="DefaultParagraphFont"/>
    <w:link w:val="PlainText"/>
    <w:uiPriority w:val="99"/>
    <w:rsid w:val="00575E97"/>
    <w:rPr>
      <w:rFonts w:ascii="MS Mincho" w:eastAsia="MS Mincho" w:hAnsi="Courier New" w:cs="Courier New"/>
      <w:kern w:val="2"/>
      <w:sz w:val="21"/>
      <w:szCs w:val="21"/>
    </w:rPr>
  </w:style>
  <w:style w:type="paragraph" w:styleId="NormalWeb">
    <w:name w:val="Normal (Web)"/>
    <w:basedOn w:val="Normal"/>
    <w:uiPriority w:val="99"/>
    <w:unhideWhenUsed/>
    <w:rsid w:val="00B610DF"/>
    <w:pPr>
      <w:spacing w:before="100" w:beforeAutospacing="1" w:after="100" w:afterAutospacing="1"/>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B610DF"/>
    <w:rPr>
      <w:b/>
      <w:bCs/>
    </w:rPr>
  </w:style>
  <w:style w:type="paragraph" w:styleId="ListParagraph">
    <w:name w:val="List Paragraph"/>
    <w:basedOn w:val="Normal"/>
    <w:qFormat/>
    <w:rsid w:val="00886104"/>
    <w:pPr>
      <w:ind w:left="720"/>
      <w:contextualSpacing/>
    </w:pPr>
  </w:style>
  <w:style w:type="paragraph" w:styleId="Header">
    <w:name w:val="header"/>
    <w:basedOn w:val="Normal"/>
    <w:link w:val="HeaderChar"/>
    <w:uiPriority w:val="99"/>
    <w:unhideWhenUsed/>
    <w:rsid w:val="0049760E"/>
    <w:pPr>
      <w:tabs>
        <w:tab w:val="center" w:pos="4419"/>
        <w:tab w:val="right" w:pos="8838"/>
      </w:tabs>
    </w:pPr>
  </w:style>
  <w:style w:type="character" w:customStyle="1" w:styleId="HeaderChar">
    <w:name w:val="Header Char"/>
    <w:basedOn w:val="DefaultParagraphFont"/>
    <w:link w:val="Header"/>
    <w:uiPriority w:val="99"/>
    <w:rsid w:val="0049760E"/>
  </w:style>
  <w:style w:type="paragraph" w:styleId="Footer">
    <w:name w:val="footer"/>
    <w:basedOn w:val="Normal"/>
    <w:link w:val="FooterChar"/>
    <w:uiPriority w:val="99"/>
    <w:unhideWhenUsed/>
    <w:rsid w:val="0049760E"/>
    <w:pPr>
      <w:tabs>
        <w:tab w:val="center" w:pos="4419"/>
        <w:tab w:val="right" w:pos="8838"/>
      </w:tabs>
    </w:pPr>
  </w:style>
  <w:style w:type="character" w:customStyle="1" w:styleId="FooterChar">
    <w:name w:val="Footer Char"/>
    <w:basedOn w:val="DefaultParagraphFont"/>
    <w:link w:val="Footer"/>
    <w:uiPriority w:val="99"/>
    <w:rsid w:val="0049760E"/>
  </w:style>
  <w:style w:type="paragraph" w:styleId="BalloonText">
    <w:name w:val="Balloon Text"/>
    <w:basedOn w:val="Normal"/>
    <w:link w:val="BalloonTextChar"/>
    <w:uiPriority w:val="99"/>
    <w:semiHidden/>
    <w:unhideWhenUsed/>
    <w:rsid w:val="00D51E02"/>
    <w:rPr>
      <w:rFonts w:ascii="Tahoma" w:hAnsi="Tahoma" w:cs="Tahoma"/>
      <w:sz w:val="16"/>
      <w:szCs w:val="16"/>
    </w:rPr>
  </w:style>
  <w:style w:type="character" w:customStyle="1" w:styleId="BalloonTextChar">
    <w:name w:val="Balloon Text Char"/>
    <w:basedOn w:val="DefaultParagraphFont"/>
    <w:link w:val="BalloonText"/>
    <w:uiPriority w:val="99"/>
    <w:semiHidden/>
    <w:rsid w:val="00D51E02"/>
    <w:rPr>
      <w:rFonts w:ascii="Tahoma" w:hAnsi="Tahoma" w:cs="Tahoma"/>
      <w:sz w:val="16"/>
      <w:szCs w:val="16"/>
    </w:rPr>
  </w:style>
  <w:style w:type="character" w:styleId="CommentReference">
    <w:name w:val="annotation reference"/>
    <w:basedOn w:val="DefaultParagraphFont"/>
    <w:uiPriority w:val="99"/>
    <w:semiHidden/>
    <w:unhideWhenUsed/>
    <w:rsid w:val="00D51E02"/>
    <w:rPr>
      <w:sz w:val="16"/>
      <w:szCs w:val="16"/>
    </w:rPr>
  </w:style>
  <w:style w:type="paragraph" w:styleId="CommentText">
    <w:name w:val="annotation text"/>
    <w:basedOn w:val="Normal"/>
    <w:link w:val="CommentTextChar"/>
    <w:uiPriority w:val="99"/>
    <w:unhideWhenUsed/>
    <w:rsid w:val="00D51E02"/>
    <w:rPr>
      <w:sz w:val="20"/>
      <w:szCs w:val="20"/>
    </w:rPr>
  </w:style>
  <w:style w:type="character" w:customStyle="1" w:styleId="CommentTextChar">
    <w:name w:val="Comment Text Char"/>
    <w:basedOn w:val="DefaultParagraphFont"/>
    <w:link w:val="CommentText"/>
    <w:uiPriority w:val="99"/>
    <w:rsid w:val="00D51E02"/>
    <w:rPr>
      <w:sz w:val="20"/>
      <w:szCs w:val="20"/>
    </w:rPr>
  </w:style>
  <w:style w:type="paragraph" w:styleId="CommentSubject">
    <w:name w:val="annotation subject"/>
    <w:basedOn w:val="CommentText"/>
    <w:next w:val="CommentText"/>
    <w:link w:val="CommentSubjectChar"/>
    <w:uiPriority w:val="99"/>
    <w:semiHidden/>
    <w:unhideWhenUsed/>
    <w:rsid w:val="00D51E02"/>
    <w:rPr>
      <w:b/>
      <w:bCs/>
    </w:rPr>
  </w:style>
  <w:style w:type="character" w:customStyle="1" w:styleId="CommentSubjectChar">
    <w:name w:val="Comment Subject Char"/>
    <w:basedOn w:val="CommentTextChar"/>
    <w:link w:val="CommentSubject"/>
    <w:uiPriority w:val="99"/>
    <w:semiHidden/>
    <w:rsid w:val="00D51E02"/>
    <w:rPr>
      <w:b/>
      <w:bCs/>
      <w:sz w:val="20"/>
      <w:szCs w:val="20"/>
    </w:rPr>
  </w:style>
  <w:style w:type="paragraph" w:styleId="Quote">
    <w:name w:val="Quote"/>
    <w:basedOn w:val="Normal"/>
    <w:next w:val="Normal"/>
    <w:link w:val="QuoteChar"/>
    <w:uiPriority w:val="29"/>
    <w:qFormat/>
    <w:rsid w:val="00A01D64"/>
    <w:rPr>
      <w:i/>
      <w:iCs/>
      <w:color w:val="000000" w:themeColor="text1"/>
    </w:rPr>
  </w:style>
  <w:style w:type="character" w:customStyle="1" w:styleId="QuoteChar">
    <w:name w:val="Quote Char"/>
    <w:basedOn w:val="DefaultParagraphFont"/>
    <w:link w:val="Quote"/>
    <w:uiPriority w:val="29"/>
    <w:rsid w:val="00A01D64"/>
    <w:rPr>
      <w:i/>
      <w:iCs/>
      <w:color w:val="000000" w:themeColor="text1"/>
    </w:rPr>
  </w:style>
  <w:style w:type="table" w:customStyle="1" w:styleId="PlainTable21">
    <w:name w:val="Plain Table 21"/>
    <w:basedOn w:val="TableNormal"/>
    <w:uiPriority w:val="42"/>
    <w:rsid w:val="006D7413"/>
    <w:pPr>
      <w:jc w:val="left"/>
    </w:pPr>
    <w:rPr>
      <w:rFonts w:cs="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Theme">
    <w:name w:val="Table Theme"/>
    <w:basedOn w:val="TableNormal"/>
    <w:rsid w:val="006D7413"/>
    <w:pPr>
      <w:jc w:val="left"/>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TimesNewRoman12pt">
    <w:name w:val="Style Times New Roman 12 pt"/>
    <w:basedOn w:val="DefaultParagraphFont"/>
    <w:rsid w:val="00373C99"/>
    <w:rPr>
      <w:rFonts w:ascii="Times New Roman" w:hAnsi="Times New Roman"/>
      <w:sz w:val="24"/>
    </w:rPr>
  </w:style>
  <w:style w:type="character" w:styleId="PlaceholderText">
    <w:name w:val="Placeholder Text"/>
    <w:basedOn w:val="DefaultParagraphFont"/>
    <w:uiPriority w:val="99"/>
    <w:semiHidden/>
    <w:rsid w:val="00CE31B7"/>
    <w:rPr>
      <w:color w:val="808080"/>
    </w:rPr>
  </w:style>
  <w:style w:type="character" w:styleId="Hyperlink">
    <w:name w:val="Hyperlink"/>
    <w:basedOn w:val="DefaultParagraphFont"/>
    <w:uiPriority w:val="99"/>
    <w:unhideWhenUsed/>
    <w:rsid w:val="0049370C"/>
    <w:rPr>
      <w:color w:val="0000FF" w:themeColor="hyperlink"/>
      <w:u w:val="single"/>
    </w:rPr>
  </w:style>
  <w:style w:type="character" w:styleId="UnresolvedMention">
    <w:name w:val="Unresolved Mention"/>
    <w:basedOn w:val="DefaultParagraphFont"/>
    <w:uiPriority w:val="99"/>
    <w:semiHidden/>
    <w:unhideWhenUsed/>
    <w:rsid w:val="0049370C"/>
    <w:rPr>
      <w:color w:val="605E5C"/>
      <w:shd w:val="clear" w:color="auto" w:fill="E1DFDD"/>
    </w:rPr>
  </w:style>
  <w:style w:type="paragraph" w:customStyle="1" w:styleId="paragraph">
    <w:name w:val="paragraph"/>
    <w:basedOn w:val="Normal"/>
    <w:rsid w:val="00743945"/>
    <w:pPr>
      <w:spacing w:before="100" w:beforeAutospacing="1" w:after="100" w:afterAutospacing="1"/>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743945"/>
  </w:style>
  <w:style w:type="character" w:customStyle="1" w:styleId="eop">
    <w:name w:val="eop"/>
    <w:basedOn w:val="DefaultParagraphFont"/>
    <w:rsid w:val="00743945"/>
  </w:style>
  <w:style w:type="paragraph" w:styleId="BodyText">
    <w:name w:val="Body Text"/>
    <w:basedOn w:val="Normal"/>
    <w:link w:val="BodyTextChar"/>
    <w:uiPriority w:val="1"/>
    <w:qFormat/>
    <w:rsid w:val="00994CDA"/>
    <w:pPr>
      <w:widowControl w:val="0"/>
      <w:autoSpaceDE w:val="0"/>
      <w:autoSpaceDN w:val="0"/>
      <w:jc w:val="left"/>
    </w:pPr>
    <w:rPr>
      <w:rFonts w:ascii="Arial" w:eastAsia="Arial" w:hAnsi="Arial" w:cs="Arial"/>
      <w:sz w:val="20"/>
      <w:szCs w:val="20"/>
      <w:lang w:eastAsia="en-US"/>
    </w:rPr>
  </w:style>
  <w:style w:type="character" w:customStyle="1" w:styleId="BodyTextChar">
    <w:name w:val="Body Text Char"/>
    <w:basedOn w:val="DefaultParagraphFont"/>
    <w:link w:val="BodyText"/>
    <w:uiPriority w:val="1"/>
    <w:rsid w:val="00994CDA"/>
    <w:rPr>
      <w:rFonts w:ascii="Arial" w:eastAsia="Arial" w:hAnsi="Arial" w:cs="Arial"/>
      <w:sz w:val="20"/>
      <w:szCs w:val="20"/>
      <w:lang w:eastAsia="en-US"/>
    </w:rPr>
  </w:style>
  <w:style w:type="character" w:customStyle="1" w:styleId="cf01">
    <w:name w:val="cf01"/>
    <w:basedOn w:val="DefaultParagraphFont"/>
    <w:rsid w:val="00994CDA"/>
    <w:rPr>
      <w:rFonts w:ascii="Segoe UI" w:hAnsi="Segoe UI" w:cs="Segoe UI" w:hint="default"/>
      <w:color w:val="262626"/>
      <w:sz w:val="36"/>
      <w:szCs w:val="36"/>
    </w:rPr>
  </w:style>
  <w:style w:type="paragraph" w:customStyle="1" w:styleId="pf0">
    <w:name w:val="pf0"/>
    <w:basedOn w:val="Normal"/>
    <w:rsid w:val="001A2002"/>
    <w:pPr>
      <w:spacing w:before="100" w:beforeAutospacing="1" w:after="100" w:afterAutospacing="1"/>
      <w:jc w:val="left"/>
    </w:pPr>
    <w:rPr>
      <w:rFonts w:ascii="Times New Roman" w:eastAsia="Times New Roman" w:hAnsi="Times New Roman" w:cs="Times New Roman"/>
      <w:sz w:val="24"/>
      <w:szCs w:val="24"/>
    </w:rPr>
  </w:style>
  <w:style w:type="paragraph" w:styleId="Revision">
    <w:name w:val="Revision"/>
    <w:hidden/>
    <w:uiPriority w:val="99"/>
    <w:semiHidden/>
    <w:rsid w:val="00457719"/>
    <w:pPr>
      <w:jc w:val="left"/>
    </w:pPr>
  </w:style>
  <w:style w:type="character" w:customStyle="1" w:styleId="Heading1Char">
    <w:name w:val="Heading 1 Char"/>
    <w:basedOn w:val="DefaultParagraphFont"/>
    <w:link w:val="Heading1"/>
    <w:uiPriority w:val="9"/>
    <w:rsid w:val="009E7BA5"/>
    <w:rPr>
      <w:rFonts w:asciiTheme="majorHAnsi" w:eastAsiaTheme="majorEastAsia" w:hAnsiTheme="majorHAnsi" w:cstheme="majorBidi"/>
      <w:color w:val="365F91" w:themeColor="accent1" w:themeShade="BF"/>
      <w:sz w:val="40"/>
      <w:szCs w:val="4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6873">
      <w:bodyDiv w:val="1"/>
      <w:marLeft w:val="0"/>
      <w:marRight w:val="0"/>
      <w:marTop w:val="0"/>
      <w:marBottom w:val="0"/>
      <w:divBdr>
        <w:top w:val="none" w:sz="0" w:space="0" w:color="auto"/>
        <w:left w:val="none" w:sz="0" w:space="0" w:color="auto"/>
        <w:bottom w:val="none" w:sz="0" w:space="0" w:color="auto"/>
        <w:right w:val="none" w:sz="0" w:space="0" w:color="auto"/>
      </w:divBdr>
    </w:div>
    <w:div w:id="381637828">
      <w:bodyDiv w:val="1"/>
      <w:marLeft w:val="0"/>
      <w:marRight w:val="0"/>
      <w:marTop w:val="0"/>
      <w:marBottom w:val="0"/>
      <w:divBdr>
        <w:top w:val="none" w:sz="0" w:space="0" w:color="auto"/>
        <w:left w:val="none" w:sz="0" w:space="0" w:color="auto"/>
        <w:bottom w:val="none" w:sz="0" w:space="0" w:color="auto"/>
        <w:right w:val="none" w:sz="0" w:space="0" w:color="auto"/>
      </w:divBdr>
    </w:div>
    <w:div w:id="387917241">
      <w:bodyDiv w:val="1"/>
      <w:marLeft w:val="0"/>
      <w:marRight w:val="0"/>
      <w:marTop w:val="0"/>
      <w:marBottom w:val="0"/>
      <w:divBdr>
        <w:top w:val="none" w:sz="0" w:space="0" w:color="auto"/>
        <w:left w:val="none" w:sz="0" w:space="0" w:color="auto"/>
        <w:bottom w:val="none" w:sz="0" w:space="0" w:color="auto"/>
        <w:right w:val="none" w:sz="0" w:space="0" w:color="auto"/>
      </w:divBdr>
      <w:divsChild>
        <w:div w:id="783617552">
          <w:marLeft w:val="0"/>
          <w:marRight w:val="0"/>
          <w:marTop w:val="0"/>
          <w:marBottom w:val="0"/>
          <w:divBdr>
            <w:top w:val="none" w:sz="0" w:space="0" w:color="auto"/>
            <w:left w:val="none" w:sz="0" w:space="0" w:color="auto"/>
            <w:bottom w:val="none" w:sz="0" w:space="0" w:color="auto"/>
            <w:right w:val="none" w:sz="0" w:space="0" w:color="auto"/>
          </w:divBdr>
        </w:div>
      </w:divsChild>
    </w:div>
    <w:div w:id="431052579">
      <w:bodyDiv w:val="1"/>
      <w:marLeft w:val="0"/>
      <w:marRight w:val="0"/>
      <w:marTop w:val="0"/>
      <w:marBottom w:val="0"/>
      <w:divBdr>
        <w:top w:val="none" w:sz="0" w:space="0" w:color="auto"/>
        <w:left w:val="none" w:sz="0" w:space="0" w:color="auto"/>
        <w:bottom w:val="none" w:sz="0" w:space="0" w:color="auto"/>
        <w:right w:val="none" w:sz="0" w:space="0" w:color="auto"/>
      </w:divBdr>
    </w:div>
    <w:div w:id="540440380">
      <w:bodyDiv w:val="1"/>
      <w:marLeft w:val="0"/>
      <w:marRight w:val="0"/>
      <w:marTop w:val="0"/>
      <w:marBottom w:val="0"/>
      <w:divBdr>
        <w:top w:val="none" w:sz="0" w:space="0" w:color="auto"/>
        <w:left w:val="none" w:sz="0" w:space="0" w:color="auto"/>
        <w:bottom w:val="none" w:sz="0" w:space="0" w:color="auto"/>
        <w:right w:val="none" w:sz="0" w:space="0" w:color="auto"/>
      </w:divBdr>
    </w:div>
    <w:div w:id="721952064">
      <w:bodyDiv w:val="1"/>
      <w:marLeft w:val="0"/>
      <w:marRight w:val="0"/>
      <w:marTop w:val="0"/>
      <w:marBottom w:val="0"/>
      <w:divBdr>
        <w:top w:val="none" w:sz="0" w:space="0" w:color="auto"/>
        <w:left w:val="none" w:sz="0" w:space="0" w:color="auto"/>
        <w:bottom w:val="none" w:sz="0" w:space="0" w:color="auto"/>
        <w:right w:val="none" w:sz="0" w:space="0" w:color="auto"/>
      </w:divBdr>
    </w:div>
    <w:div w:id="762648089">
      <w:bodyDiv w:val="1"/>
      <w:marLeft w:val="0"/>
      <w:marRight w:val="0"/>
      <w:marTop w:val="0"/>
      <w:marBottom w:val="0"/>
      <w:divBdr>
        <w:top w:val="none" w:sz="0" w:space="0" w:color="auto"/>
        <w:left w:val="none" w:sz="0" w:space="0" w:color="auto"/>
        <w:bottom w:val="none" w:sz="0" w:space="0" w:color="auto"/>
        <w:right w:val="none" w:sz="0" w:space="0" w:color="auto"/>
      </w:divBdr>
    </w:div>
    <w:div w:id="792135797">
      <w:bodyDiv w:val="1"/>
      <w:marLeft w:val="0"/>
      <w:marRight w:val="0"/>
      <w:marTop w:val="0"/>
      <w:marBottom w:val="0"/>
      <w:divBdr>
        <w:top w:val="none" w:sz="0" w:space="0" w:color="auto"/>
        <w:left w:val="none" w:sz="0" w:space="0" w:color="auto"/>
        <w:bottom w:val="none" w:sz="0" w:space="0" w:color="auto"/>
        <w:right w:val="none" w:sz="0" w:space="0" w:color="auto"/>
      </w:divBdr>
    </w:div>
    <w:div w:id="904729669">
      <w:bodyDiv w:val="1"/>
      <w:marLeft w:val="0"/>
      <w:marRight w:val="0"/>
      <w:marTop w:val="0"/>
      <w:marBottom w:val="0"/>
      <w:divBdr>
        <w:top w:val="none" w:sz="0" w:space="0" w:color="auto"/>
        <w:left w:val="none" w:sz="0" w:space="0" w:color="auto"/>
        <w:bottom w:val="none" w:sz="0" w:space="0" w:color="auto"/>
        <w:right w:val="none" w:sz="0" w:space="0" w:color="auto"/>
      </w:divBdr>
    </w:div>
    <w:div w:id="924416982">
      <w:bodyDiv w:val="1"/>
      <w:marLeft w:val="0"/>
      <w:marRight w:val="0"/>
      <w:marTop w:val="0"/>
      <w:marBottom w:val="0"/>
      <w:divBdr>
        <w:top w:val="none" w:sz="0" w:space="0" w:color="auto"/>
        <w:left w:val="none" w:sz="0" w:space="0" w:color="auto"/>
        <w:bottom w:val="none" w:sz="0" w:space="0" w:color="auto"/>
        <w:right w:val="none" w:sz="0" w:space="0" w:color="auto"/>
      </w:divBdr>
      <w:divsChild>
        <w:div w:id="1180851798">
          <w:marLeft w:val="0"/>
          <w:marRight w:val="0"/>
          <w:marTop w:val="0"/>
          <w:marBottom w:val="0"/>
          <w:divBdr>
            <w:top w:val="none" w:sz="0" w:space="0" w:color="auto"/>
            <w:left w:val="none" w:sz="0" w:space="0" w:color="auto"/>
            <w:bottom w:val="none" w:sz="0" w:space="0" w:color="auto"/>
            <w:right w:val="none" w:sz="0" w:space="0" w:color="auto"/>
          </w:divBdr>
        </w:div>
        <w:div w:id="1128626079">
          <w:marLeft w:val="0"/>
          <w:marRight w:val="0"/>
          <w:marTop w:val="0"/>
          <w:marBottom w:val="0"/>
          <w:divBdr>
            <w:top w:val="none" w:sz="0" w:space="0" w:color="auto"/>
            <w:left w:val="none" w:sz="0" w:space="0" w:color="auto"/>
            <w:bottom w:val="none" w:sz="0" w:space="0" w:color="auto"/>
            <w:right w:val="none" w:sz="0" w:space="0" w:color="auto"/>
          </w:divBdr>
          <w:divsChild>
            <w:div w:id="629243375">
              <w:marLeft w:val="0"/>
              <w:marRight w:val="0"/>
              <w:marTop w:val="0"/>
              <w:marBottom w:val="0"/>
              <w:divBdr>
                <w:top w:val="none" w:sz="0" w:space="0" w:color="auto"/>
                <w:left w:val="none" w:sz="0" w:space="0" w:color="auto"/>
                <w:bottom w:val="none" w:sz="0" w:space="0" w:color="auto"/>
                <w:right w:val="none" w:sz="0" w:space="0" w:color="auto"/>
              </w:divBdr>
            </w:div>
            <w:div w:id="36241892">
              <w:marLeft w:val="0"/>
              <w:marRight w:val="0"/>
              <w:marTop w:val="0"/>
              <w:marBottom w:val="0"/>
              <w:divBdr>
                <w:top w:val="none" w:sz="0" w:space="0" w:color="auto"/>
                <w:left w:val="none" w:sz="0" w:space="0" w:color="auto"/>
                <w:bottom w:val="none" w:sz="0" w:space="0" w:color="auto"/>
                <w:right w:val="none" w:sz="0" w:space="0" w:color="auto"/>
              </w:divBdr>
            </w:div>
            <w:div w:id="1999645951">
              <w:marLeft w:val="0"/>
              <w:marRight w:val="0"/>
              <w:marTop w:val="0"/>
              <w:marBottom w:val="0"/>
              <w:divBdr>
                <w:top w:val="none" w:sz="0" w:space="0" w:color="auto"/>
                <w:left w:val="none" w:sz="0" w:space="0" w:color="auto"/>
                <w:bottom w:val="none" w:sz="0" w:space="0" w:color="auto"/>
                <w:right w:val="none" w:sz="0" w:space="0" w:color="auto"/>
              </w:divBdr>
            </w:div>
            <w:div w:id="845948012">
              <w:marLeft w:val="0"/>
              <w:marRight w:val="0"/>
              <w:marTop w:val="0"/>
              <w:marBottom w:val="0"/>
              <w:divBdr>
                <w:top w:val="none" w:sz="0" w:space="0" w:color="auto"/>
                <w:left w:val="none" w:sz="0" w:space="0" w:color="auto"/>
                <w:bottom w:val="none" w:sz="0" w:space="0" w:color="auto"/>
                <w:right w:val="none" w:sz="0" w:space="0" w:color="auto"/>
              </w:divBdr>
            </w:div>
            <w:div w:id="1827286131">
              <w:marLeft w:val="0"/>
              <w:marRight w:val="0"/>
              <w:marTop w:val="0"/>
              <w:marBottom w:val="0"/>
              <w:divBdr>
                <w:top w:val="none" w:sz="0" w:space="0" w:color="auto"/>
                <w:left w:val="none" w:sz="0" w:space="0" w:color="auto"/>
                <w:bottom w:val="none" w:sz="0" w:space="0" w:color="auto"/>
                <w:right w:val="none" w:sz="0" w:space="0" w:color="auto"/>
              </w:divBdr>
            </w:div>
          </w:divsChild>
        </w:div>
        <w:div w:id="1552306175">
          <w:marLeft w:val="0"/>
          <w:marRight w:val="0"/>
          <w:marTop w:val="0"/>
          <w:marBottom w:val="0"/>
          <w:divBdr>
            <w:top w:val="none" w:sz="0" w:space="0" w:color="auto"/>
            <w:left w:val="none" w:sz="0" w:space="0" w:color="auto"/>
            <w:bottom w:val="none" w:sz="0" w:space="0" w:color="auto"/>
            <w:right w:val="none" w:sz="0" w:space="0" w:color="auto"/>
          </w:divBdr>
          <w:divsChild>
            <w:div w:id="979530277">
              <w:marLeft w:val="0"/>
              <w:marRight w:val="0"/>
              <w:marTop w:val="0"/>
              <w:marBottom w:val="0"/>
              <w:divBdr>
                <w:top w:val="none" w:sz="0" w:space="0" w:color="auto"/>
                <w:left w:val="none" w:sz="0" w:space="0" w:color="auto"/>
                <w:bottom w:val="none" w:sz="0" w:space="0" w:color="auto"/>
                <w:right w:val="none" w:sz="0" w:space="0" w:color="auto"/>
              </w:divBdr>
            </w:div>
            <w:div w:id="1699349079">
              <w:marLeft w:val="0"/>
              <w:marRight w:val="0"/>
              <w:marTop w:val="0"/>
              <w:marBottom w:val="0"/>
              <w:divBdr>
                <w:top w:val="none" w:sz="0" w:space="0" w:color="auto"/>
                <w:left w:val="none" w:sz="0" w:space="0" w:color="auto"/>
                <w:bottom w:val="none" w:sz="0" w:space="0" w:color="auto"/>
                <w:right w:val="none" w:sz="0" w:space="0" w:color="auto"/>
              </w:divBdr>
            </w:div>
            <w:div w:id="1556700540">
              <w:marLeft w:val="0"/>
              <w:marRight w:val="0"/>
              <w:marTop w:val="0"/>
              <w:marBottom w:val="0"/>
              <w:divBdr>
                <w:top w:val="none" w:sz="0" w:space="0" w:color="auto"/>
                <w:left w:val="none" w:sz="0" w:space="0" w:color="auto"/>
                <w:bottom w:val="none" w:sz="0" w:space="0" w:color="auto"/>
                <w:right w:val="none" w:sz="0" w:space="0" w:color="auto"/>
              </w:divBdr>
            </w:div>
            <w:div w:id="42800451">
              <w:marLeft w:val="0"/>
              <w:marRight w:val="0"/>
              <w:marTop w:val="0"/>
              <w:marBottom w:val="0"/>
              <w:divBdr>
                <w:top w:val="none" w:sz="0" w:space="0" w:color="auto"/>
                <w:left w:val="none" w:sz="0" w:space="0" w:color="auto"/>
                <w:bottom w:val="none" w:sz="0" w:space="0" w:color="auto"/>
                <w:right w:val="none" w:sz="0" w:space="0" w:color="auto"/>
              </w:divBdr>
            </w:div>
            <w:div w:id="1219518199">
              <w:marLeft w:val="0"/>
              <w:marRight w:val="0"/>
              <w:marTop w:val="0"/>
              <w:marBottom w:val="0"/>
              <w:divBdr>
                <w:top w:val="none" w:sz="0" w:space="0" w:color="auto"/>
                <w:left w:val="none" w:sz="0" w:space="0" w:color="auto"/>
                <w:bottom w:val="none" w:sz="0" w:space="0" w:color="auto"/>
                <w:right w:val="none" w:sz="0" w:space="0" w:color="auto"/>
              </w:divBdr>
            </w:div>
          </w:divsChild>
        </w:div>
        <w:div w:id="102381413">
          <w:marLeft w:val="0"/>
          <w:marRight w:val="0"/>
          <w:marTop w:val="0"/>
          <w:marBottom w:val="0"/>
          <w:divBdr>
            <w:top w:val="none" w:sz="0" w:space="0" w:color="auto"/>
            <w:left w:val="none" w:sz="0" w:space="0" w:color="auto"/>
            <w:bottom w:val="none" w:sz="0" w:space="0" w:color="auto"/>
            <w:right w:val="none" w:sz="0" w:space="0" w:color="auto"/>
          </w:divBdr>
        </w:div>
        <w:div w:id="647709800">
          <w:marLeft w:val="0"/>
          <w:marRight w:val="0"/>
          <w:marTop w:val="0"/>
          <w:marBottom w:val="0"/>
          <w:divBdr>
            <w:top w:val="none" w:sz="0" w:space="0" w:color="auto"/>
            <w:left w:val="none" w:sz="0" w:space="0" w:color="auto"/>
            <w:bottom w:val="none" w:sz="0" w:space="0" w:color="auto"/>
            <w:right w:val="none" w:sz="0" w:space="0" w:color="auto"/>
          </w:divBdr>
        </w:div>
        <w:div w:id="1561208095">
          <w:marLeft w:val="0"/>
          <w:marRight w:val="0"/>
          <w:marTop w:val="0"/>
          <w:marBottom w:val="0"/>
          <w:divBdr>
            <w:top w:val="none" w:sz="0" w:space="0" w:color="auto"/>
            <w:left w:val="none" w:sz="0" w:space="0" w:color="auto"/>
            <w:bottom w:val="none" w:sz="0" w:space="0" w:color="auto"/>
            <w:right w:val="none" w:sz="0" w:space="0" w:color="auto"/>
          </w:divBdr>
        </w:div>
        <w:div w:id="760108168">
          <w:marLeft w:val="0"/>
          <w:marRight w:val="0"/>
          <w:marTop w:val="0"/>
          <w:marBottom w:val="0"/>
          <w:divBdr>
            <w:top w:val="none" w:sz="0" w:space="0" w:color="auto"/>
            <w:left w:val="none" w:sz="0" w:space="0" w:color="auto"/>
            <w:bottom w:val="none" w:sz="0" w:space="0" w:color="auto"/>
            <w:right w:val="none" w:sz="0" w:space="0" w:color="auto"/>
          </w:divBdr>
        </w:div>
        <w:div w:id="1957523212">
          <w:marLeft w:val="0"/>
          <w:marRight w:val="0"/>
          <w:marTop w:val="0"/>
          <w:marBottom w:val="0"/>
          <w:divBdr>
            <w:top w:val="none" w:sz="0" w:space="0" w:color="auto"/>
            <w:left w:val="none" w:sz="0" w:space="0" w:color="auto"/>
            <w:bottom w:val="none" w:sz="0" w:space="0" w:color="auto"/>
            <w:right w:val="none" w:sz="0" w:space="0" w:color="auto"/>
          </w:divBdr>
        </w:div>
        <w:div w:id="1184981327">
          <w:marLeft w:val="0"/>
          <w:marRight w:val="0"/>
          <w:marTop w:val="0"/>
          <w:marBottom w:val="0"/>
          <w:divBdr>
            <w:top w:val="none" w:sz="0" w:space="0" w:color="auto"/>
            <w:left w:val="none" w:sz="0" w:space="0" w:color="auto"/>
            <w:bottom w:val="none" w:sz="0" w:space="0" w:color="auto"/>
            <w:right w:val="none" w:sz="0" w:space="0" w:color="auto"/>
          </w:divBdr>
        </w:div>
        <w:div w:id="746151088">
          <w:marLeft w:val="0"/>
          <w:marRight w:val="0"/>
          <w:marTop w:val="0"/>
          <w:marBottom w:val="0"/>
          <w:divBdr>
            <w:top w:val="none" w:sz="0" w:space="0" w:color="auto"/>
            <w:left w:val="none" w:sz="0" w:space="0" w:color="auto"/>
            <w:bottom w:val="none" w:sz="0" w:space="0" w:color="auto"/>
            <w:right w:val="none" w:sz="0" w:space="0" w:color="auto"/>
          </w:divBdr>
        </w:div>
        <w:div w:id="1816559609">
          <w:marLeft w:val="0"/>
          <w:marRight w:val="0"/>
          <w:marTop w:val="0"/>
          <w:marBottom w:val="0"/>
          <w:divBdr>
            <w:top w:val="none" w:sz="0" w:space="0" w:color="auto"/>
            <w:left w:val="none" w:sz="0" w:space="0" w:color="auto"/>
            <w:bottom w:val="none" w:sz="0" w:space="0" w:color="auto"/>
            <w:right w:val="none" w:sz="0" w:space="0" w:color="auto"/>
          </w:divBdr>
        </w:div>
        <w:div w:id="249438329">
          <w:marLeft w:val="0"/>
          <w:marRight w:val="0"/>
          <w:marTop w:val="0"/>
          <w:marBottom w:val="0"/>
          <w:divBdr>
            <w:top w:val="none" w:sz="0" w:space="0" w:color="auto"/>
            <w:left w:val="none" w:sz="0" w:space="0" w:color="auto"/>
            <w:bottom w:val="none" w:sz="0" w:space="0" w:color="auto"/>
            <w:right w:val="none" w:sz="0" w:space="0" w:color="auto"/>
          </w:divBdr>
        </w:div>
        <w:div w:id="1655065951">
          <w:marLeft w:val="0"/>
          <w:marRight w:val="0"/>
          <w:marTop w:val="0"/>
          <w:marBottom w:val="0"/>
          <w:divBdr>
            <w:top w:val="none" w:sz="0" w:space="0" w:color="auto"/>
            <w:left w:val="none" w:sz="0" w:space="0" w:color="auto"/>
            <w:bottom w:val="none" w:sz="0" w:space="0" w:color="auto"/>
            <w:right w:val="none" w:sz="0" w:space="0" w:color="auto"/>
          </w:divBdr>
        </w:div>
        <w:div w:id="1435515683">
          <w:marLeft w:val="0"/>
          <w:marRight w:val="0"/>
          <w:marTop w:val="0"/>
          <w:marBottom w:val="0"/>
          <w:divBdr>
            <w:top w:val="none" w:sz="0" w:space="0" w:color="auto"/>
            <w:left w:val="none" w:sz="0" w:space="0" w:color="auto"/>
            <w:bottom w:val="none" w:sz="0" w:space="0" w:color="auto"/>
            <w:right w:val="none" w:sz="0" w:space="0" w:color="auto"/>
          </w:divBdr>
        </w:div>
      </w:divsChild>
    </w:div>
    <w:div w:id="939263350">
      <w:bodyDiv w:val="1"/>
      <w:marLeft w:val="0"/>
      <w:marRight w:val="0"/>
      <w:marTop w:val="0"/>
      <w:marBottom w:val="0"/>
      <w:divBdr>
        <w:top w:val="none" w:sz="0" w:space="0" w:color="auto"/>
        <w:left w:val="none" w:sz="0" w:space="0" w:color="auto"/>
        <w:bottom w:val="none" w:sz="0" w:space="0" w:color="auto"/>
        <w:right w:val="none" w:sz="0" w:space="0" w:color="auto"/>
      </w:divBdr>
    </w:div>
    <w:div w:id="1315715206">
      <w:bodyDiv w:val="1"/>
      <w:marLeft w:val="0"/>
      <w:marRight w:val="0"/>
      <w:marTop w:val="0"/>
      <w:marBottom w:val="0"/>
      <w:divBdr>
        <w:top w:val="none" w:sz="0" w:space="0" w:color="auto"/>
        <w:left w:val="none" w:sz="0" w:space="0" w:color="auto"/>
        <w:bottom w:val="none" w:sz="0" w:space="0" w:color="auto"/>
        <w:right w:val="none" w:sz="0" w:space="0" w:color="auto"/>
      </w:divBdr>
      <w:divsChild>
        <w:div w:id="757747226">
          <w:marLeft w:val="0"/>
          <w:marRight w:val="0"/>
          <w:marTop w:val="0"/>
          <w:marBottom w:val="0"/>
          <w:divBdr>
            <w:top w:val="none" w:sz="0" w:space="0" w:color="auto"/>
            <w:left w:val="none" w:sz="0" w:space="0" w:color="auto"/>
            <w:bottom w:val="none" w:sz="0" w:space="0" w:color="auto"/>
            <w:right w:val="none" w:sz="0" w:space="0" w:color="auto"/>
          </w:divBdr>
        </w:div>
      </w:divsChild>
    </w:div>
    <w:div w:id="1592087343">
      <w:bodyDiv w:val="1"/>
      <w:marLeft w:val="0"/>
      <w:marRight w:val="0"/>
      <w:marTop w:val="0"/>
      <w:marBottom w:val="0"/>
      <w:divBdr>
        <w:top w:val="none" w:sz="0" w:space="0" w:color="auto"/>
        <w:left w:val="none" w:sz="0" w:space="0" w:color="auto"/>
        <w:bottom w:val="none" w:sz="0" w:space="0" w:color="auto"/>
        <w:right w:val="none" w:sz="0" w:space="0" w:color="auto"/>
      </w:divBdr>
      <w:divsChild>
        <w:div w:id="108163699">
          <w:marLeft w:val="0"/>
          <w:marRight w:val="0"/>
          <w:marTop w:val="0"/>
          <w:marBottom w:val="0"/>
          <w:divBdr>
            <w:top w:val="none" w:sz="0" w:space="0" w:color="auto"/>
            <w:left w:val="none" w:sz="0" w:space="0" w:color="auto"/>
            <w:bottom w:val="none" w:sz="0" w:space="0" w:color="auto"/>
            <w:right w:val="none" w:sz="0" w:space="0" w:color="auto"/>
          </w:divBdr>
          <w:divsChild>
            <w:div w:id="1944604311">
              <w:marLeft w:val="0"/>
              <w:marRight w:val="0"/>
              <w:marTop w:val="0"/>
              <w:marBottom w:val="0"/>
              <w:divBdr>
                <w:top w:val="none" w:sz="0" w:space="0" w:color="auto"/>
                <w:left w:val="none" w:sz="0" w:space="0" w:color="auto"/>
                <w:bottom w:val="none" w:sz="0" w:space="0" w:color="auto"/>
                <w:right w:val="none" w:sz="0" w:space="0" w:color="auto"/>
              </w:divBdr>
              <w:divsChild>
                <w:div w:id="1712921802">
                  <w:marLeft w:val="0"/>
                  <w:marRight w:val="0"/>
                  <w:marTop w:val="0"/>
                  <w:marBottom w:val="0"/>
                  <w:divBdr>
                    <w:top w:val="none" w:sz="0" w:space="0" w:color="auto"/>
                    <w:left w:val="none" w:sz="0" w:space="0" w:color="auto"/>
                    <w:bottom w:val="none" w:sz="0" w:space="0" w:color="auto"/>
                    <w:right w:val="none" w:sz="0" w:space="0" w:color="auto"/>
                  </w:divBdr>
                  <w:divsChild>
                    <w:div w:id="1621958207">
                      <w:marLeft w:val="0"/>
                      <w:marRight w:val="0"/>
                      <w:marTop w:val="0"/>
                      <w:marBottom w:val="0"/>
                      <w:divBdr>
                        <w:top w:val="single" w:sz="12" w:space="0" w:color="333333"/>
                        <w:left w:val="single" w:sz="2" w:space="0" w:color="333333"/>
                        <w:bottom w:val="single" w:sz="12" w:space="0" w:color="333333"/>
                        <w:right w:val="single" w:sz="2" w:space="0" w:color="333333"/>
                      </w:divBdr>
                      <w:divsChild>
                        <w:div w:id="1282687233">
                          <w:marLeft w:val="0"/>
                          <w:marRight w:val="0"/>
                          <w:marTop w:val="0"/>
                          <w:marBottom w:val="0"/>
                          <w:divBdr>
                            <w:top w:val="none" w:sz="0" w:space="0" w:color="auto"/>
                            <w:left w:val="none" w:sz="0" w:space="0" w:color="auto"/>
                            <w:bottom w:val="single" w:sz="6" w:space="0" w:color="969696"/>
                            <w:right w:val="none" w:sz="0" w:space="0" w:color="auto"/>
                          </w:divBdr>
                          <w:divsChild>
                            <w:div w:id="853766524">
                              <w:marLeft w:val="0"/>
                              <w:marRight w:val="0"/>
                              <w:marTop w:val="0"/>
                              <w:marBottom w:val="300"/>
                              <w:divBdr>
                                <w:top w:val="none" w:sz="0" w:space="0" w:color="auto"/>
                                <w:left w:val="none" w:sz="0" w:space="0" w:color="auto"/>
                                <w:bottom w:val="none" w:sz="0" w:space="0" w:color="auto"/>
                                <w:right w:val="none" w:sz="0" w:space="0" w:color="auto"/>
                              </w:divBdr>
                              <w:divsChild>
                                <w:div w:id="1547596739">
                                  <w:marLeft w:val="0"/>
                                  <w:marRight w:val="0"/>
                                  <w:marTop w:val="0"/>
                                  <w:marBottom w:val="0"/>
                                  <w:divBdr>
                                    <w:top w:val="none" w:sz="0" w:space="0" w:color="auto"/>
                                    <w:left w:val="none" w:sz="0" w:space="0" w:color="auto"/>
                                    <w:bottom w:val="none" w:sz="0" w:space="0" w:color="auto"/>
                                    <w:right w:val="none" w:sz="0" w:space="0" w:color="auto"/>
                                  </w:divBdr>
                                  <w:divsChild>
                                    <w:div w:id="21434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1129973">
      <w:bodyDiv w:val="1"/>
      <w:marLeft w:val="0"/>
      <w:marRight w:val="0"/>
      <w:marTop w:val="0"/>
      <w:marBottom w:val="0"/>
      <w:divBdr>
        <w:top w:val="none" w:sz="0" w:space="0" w:color="auto"/>
        <w:left w:val="none" w:sz="0" w:space="0" w:color="auto"/>
        <w:bottom w:val="none" w:sz="0" w:space="0" w:color="auto"/>
        <w:right w:val="none" w:sz="0" w:space="0" w:color="auto"/>
      </w:divBdr>
    </w:div>
    <w:div w:id="2072848060">
      <w:bodyDiv w:val="1"/>
      <w:marLeft w:val="0"/>
      <w:marRight w:val="0"/>
      <w:marTop w:val="0"/>
      <w:marBottom w:val="0"/>
      <w:divBdr>
        <w:top w:val="none" w:sz="0" w:space="0" w:color="auto"/>
        <w:left w:val="none" w:sz="0" w:space="0" w:color="auto"/>
        <w:bottom w:val="none" w:sz="0" w:space="0" w:color="auto"/>
        <w:right w:val="none" w:sz="0" w:space="0" w:color="auto"/>
      </w:divBdr>
    </w:div>
    <w:div w:id="210777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b8b691d-a35b-4edf-9456-36f494863b71">
      <Terms xmlns="http://schemas.microsoft.com/office/infopath/2007/PartnerControls"/>
    </lcf76f155ced4ddcb4097134ff3c332f>
    <TaxCatchAll xmlns="523ffd89-aeb8-4bcb-b45f-ee825d67fd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4C47DBFCAB2C4A99D497C8305D942E" ma:contentTypeVersion="28" ma:contentTypeDescription="Create a new document." ma:contentTypeScope="" ma:versionID="d91b349794d5b3b1f1e72bbc24007c7a">
  <xsd:schema xmlns:xsd="http://www.w3.org/2001/XMLSchema" xmlns:xs="http://www.w3.org/2001/XMLSchema" xmlns:p="http://schemas.microsoft.com/office/2006/metadata/properties" xmlns:ns2="523ffd89-aeb8-4bcb-b45f-ee825d67fda4" xmlns:ns3="fb8b691d-a35b-4edf-9456-36f494863b71" targetNamespace="http://schemas.microsoft.com/office/2006/metadata/properties" ma:root="true" ma:fieldsID="a701114baff76fce7c331bcf7b00fb5e" ns2:_="" ns3:_="">
    <xsd:import namespace="523ffd89-aeb8-4bcb-b45f-ee825d67fda4"/>
    <xsd:import namespace="fb8b691d-a35b-4edf-9456-36f494863b71"/>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3ffd89-aeb8-4bcb-b45f-ee825d67fd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4fc86f23-fce6-43f9-9529-e343b54ec217}" ma:internalName="TaxCatchAll" ma:showField="CatchAllData" ma:web="523ffd89-aeb8-4bcb-b45f-ee825d67fd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b8b691d-a35b-4edf-9456-36f494863b71"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86a8a2a-1112-47f6-9b91-5ae3fe5a4c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2ACBF9-43E3-4BB1-8D17-2E463F043482}">
  <ds:schemaRefs>
    <ds:schemaRef ds:uri="http://schemas.microsoft.com/sharepoint/v3/contenttype/forms"/>
  </ds:schemaRefs>
</ds:datastoreItem>
</file>

<file path=customXml/itemProps2.xml><?xml version="1.0" encoding="utf-8"?>
<ds:datastoreItem xmlns:ds="http://schemas.openxmlformats.org/officeDocument/2006/customXml" ds:itemID="{81125889-6EE3-44CC-9596-F4E4BC8C475B}">
  <ds:schemaRefs>
    <ds:schemaRef ds:uri="http://schemas.microsoft.com/office/2006/metadata/properties"/>
    <ds:schemaRef ds:uri="http://schemas.microsoft.com/office/infopath/2007/PartnerControls"/>
    <ds:schemaRef ds:uri="fb8b691d-a35b-4edf-9456-36f494863b71"/>
    <ds:schemaRef ds:uri="523ffd89-aeb8-4bcb-b45f-ee825d67fda4"/>
  </ds:schemaRefs>
</ds:datastoreItem>
</file>

<file path=customXml/itemProps3.xml><?xml version="1.0" encoding="utf-8"?>
<ds:datastoreItem xmlns:ds="http://schemas.openxmlformats.org/officeDocument/2006/customXml" ds:itemID="{6364EAF4-53AB-475D-87BB-EF0B05A2B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3ffd89-aeb8-4bcb-b45f-ee825d67fda4"/>
    <ds:schemaRef ds:uri="fb8b691d-a35b-4edf-9456-36f494863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A6E025-7AC9-4BF4-8F72-CC0DF78AC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708</Words>
  <Characters>4436</Characters>
  <Application>Microsoft Office Word</Application>
  <DocSecurity>0</DocSecurity>
  <Lines>192</Lines>
  <Paragraphs>119</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Asian Productivity Organization</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Muhammad Zafar Ullah</dc:creator>
  <cp:lastModifiedBy>Tomoko Goto</cp:lastModifiedBy>
  <cp:revision>3</cp:revision>
  <cp:lastPrinted>2026-09-29T06:28:00Z</cp:lastPrinted>
  <dcterms:created xsi:type="dcterms:W3CDTF">2026-09-29T06:27:00Z</dcterms:created>
  <dcterms:modified xsi:type="dcterms:W3CDTF">2026-09-29T06:31:00Z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0x010100CE4C47DBFCAB2C4A99D497C8305D942E</vt:lpwstr>
  </property>
  <property fmtid="{D5CDD505-2E9C-101B-9397-08002B2CF9AE}" pid="3" name="MediaServiceImageTags">
    <vt:lpwstr/>
  </property>
</Properties>
</file>